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82" w:rsidRDefault="00C21082" w:rsidP="0016074F">
      <w:pPr>
        <w:pStyle w:val="Default"/>
        <w:jc w:val="center"/>
        <w:rPr>
          <w:b/>
          <w:bCs/>
          <w:sz w:val="23"/>
          <w:szCs w:val="23"/>
        </w:rPr>
      </w:pPr>
    </w:p>
    <w:p w:rsidR="004F78D3" w:rsidRDefault="00513DE5" w:rsidP="0016074F">
      <w:pPr>
        <w:pStyle w:val="Default"/>
        <w:jc w:val="center"/>
        <w:rPr>
          <w:b/>
          <w:bCs/>
          <w:sz w:val="48"/>
          <w:szCs w:val="48"/>
        </w:rPr>
      </w:pPr>
      <w:r w:rsidRPr="004F78D3">
        <w:rPr>
          <w:b/>
          <w:bCs/>
          <w:sz w:val="48"/>
          <w:szCs w:val="48"/>
        </w:rPr>
        <w:t>NJ</w:t>
      </w:r>
      <w:r w:rsidRPr="004F78D3">
        <w:rPr>
          <w:sz w:val="48"/>
          <w:szCs w:val="48"/>
        </w:rPr>
        <w:t xml:space="preserve"> </w:t>
      </w:r>
      <w:r w:rsidRPr="004F78D3">
        <w:rPr>
          <w:b/>
          <w:bCs/>
          <w:sz w:val="48"/>
          <w:szCs w:val="48"/>
        </w:rPr>
        <w:t xml:space="preserve">State Minimum* Graduation Requirements </w:t>
      </w:r>
    </w:p>
    <w:p w:rsidR="00C21082" w:rsidRDefault="001C2743">
      <w:pPr>
        <w:pStyle w:val="Default"/>
      </w:pPr>
      <w:r>
        <w:rPr>
          <w:noProof/>
        </w:rPr>
        <w:pict>
          <v:shapetype id="_x0000_t202" coordsize="21600,21600" o:spt="202" path="m,l,21600r21600,l21600,xe">
            <v:stroke joinstyle="miter"/>
            <v:path gradientshapeok="t" o:connecttype="rect"/>
          </v:shapetype>
          <v:shape id="_x0000_s1026" type="#_x0000_t202" style="position:absolute;margin-left:43.05pt;margin-top:117.2pt;width:532.9pt;height:516pt;z-index:251658240;mso-position-horizontal-relative:page;mso-position-vertical-relative:page" wrapcoords="0 0 21600 0 21600 21600 0 21600 0 0" filled="f" stroked="f">
            <v:textbox style="mso-next-textbox:#_x0000_s1026">
              <w:txbxContent>
                <w:tbl>
                  <w:tblPr>
                    <w:tblW w:w="0" w:type="auto"/>
                    <w:tblLayout w:type="fixed"/>
                    <w:tblLook w:val="0000"/>
                  </w:tblPr>
                  <w:tblGrid>
                    <w:gridCol w:w="1643"/>
                    <w:gridCol w:w="821"/>
                    <w:gridCol w:w="822"/>
                    <w:gridCol w:w="1643"/>
                    <w:gridCol w:w="1643"/>
                    <w:gridCol w:w="821"/>
                    <w:gridCol w:w="822"/>
                    <w:gridCol w:w="1643"/>
                  </w:tblGrid>
                  <w:tr w:rsidR="00C21082" w:rsidTr="00513DE5">
                    <w:tblPrEx>
                      <w:tblCellMar>
                        <w:top w:w="0" w:type="dxa"/>
                        <w:bottom w:w="0" w:type="dxa"/>
                      </w:tblCellMar>
                    </w:tblPrEx>
                    <w:trPr>
                      <w:trHeight w:val="169"/>
                    </w:trPr>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23"/>
                            <w:szCs w:val="23"/>
                          </w:rPr>
                        </w:pPr>
                        <w:r>
                          <w:rPr>
                            <w:sz w:val="23"/>
                            <w:szCs w:val="23"/>
                          </w:rPr>
                          <w:t xml:space="preserve"> </w:t>
                        </w:r>
                      </w:p>
                    </w:tc>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23"/>
                            <w:szCs w:val="23"/>
                          </w:rPr>
                        </w:pPr>
                        <w:r>
                          <w:rPr>
                            <w:b/>
                            <w:bCs/>
                            <w:sz w:val="23"/>
                            <w:szCs w:val="23"/>
                          </w:rPr>
                          <w:t xml:space="preserve">Course and credit requirements for all students entering grade 9 in: </w:t>
                        </w:r>
                      </w:p>
                    </w:tc>
                  </w:tr>
                  <w:tr w:rsidR="00C21082" w:rsidTr="00513DE5">
                    <w:tblPrEx>
                      <w:tblCellMar>
                        <w:top w:w="0" w:type="dxa"/>
                        <w:bottom w:w="0" w:type="dxa"/>
                      </w:tblCellMar>
                    </w:tblPrEx>
                    <w:trPr>
                      <w:trHeight w:val="140"/>
                    </w:trPr>
                    <w:tc>
                      <w:tcPr>
                        <w:tcW w:w="1643" w:type="dxa"/>
                        <w:tcBorders>
                          <w:top w:val="single" w:sz="4" w:space="0" w:color="auto"/>
                          <w:left w:val="single" w:sz="4" w:space="0" w:color="auto"/>
                          <w:bottom w:val="single" w:sz="4" w:space="0" w:color="auto"/>
                          <w:right w:val="single" w:sz="4" w:space="0" w:color="auto"/>
                        </w:tcBorders>
                      </w:tcPr>
                      <w:p w:rsidR="00C21082" w:rsidRDefault="00C21082">
                        <w:pPr>
                          <w:pStyle w:val="Default"/>
                          <w:rPr>
                            <w:sz w:val="21"/>
                            <w:szCs w:val="21"/>
                          </w:rPr>
                        </w:pPr>
                        <w:r>
                          <w:rPr>
                            <w:b/>
                            <w:bCs/>
                            <w:sz w:val="21"/>
                            <w:szCs w:val="21"/>
                          </w:rPr>
                          <w:t xml:space="preserve">2008-2009 </w:t>
                        </w:r>
                      </w:p>
                    </w:tc>
                    <w:tc>
                      <w:tcPr>
                        <w:tcW w:w="1643"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21"/>
                            <w:szCs w:val="21"/>
                          </w:rPr>
                        </w:pPr>
                        <w:r>
                          <w:rPr>
                            <w:b/>
                            <w:bCs/>
                            <w:sz w:val="21"/>
                            <w:szCs w:val="21"/>
                          </w:rPr>
                          <w:t xml:space="preserve">2009-2010 </w:t>
                        </w:r>
                      </w:p>
                    </w:tc>
                    <w:tc>
                      <w:tcPr>
                        <w:tcW w:w="1643" w:type="dxa"/>
                        <w:tcBorders>
                          <w:top w:val="single" w:sz="4" w:space="0" w:color="auto"/>
                          <w:left w:val="single" w:sz="4" w:space="0" w:color="auto"/>
                          <w:bottom w:val="single" w:sz="4" w:space="0" w:color="auto"/>
                          <w:right w:val="single" w:sz="4" w:space="0" w:color="auto"/>
                        </w:tcBorders>
                      </w:tcPr>
                      <w:p w:rsidR="00C21082" w:rsidRDefault="00C21082">
                        <w:pPr>
                          <w:pStyle w:val="Default"/>
                          <w:rPr>
                            <w:sz w:val="21"/>
                            <w:szCs w:val="21"/>
                          </w:rPr>
                        </w:pPr>
                        <w:r>
                          <w:rPr>
                            <w:b/>
                            <w:bCs/>
                            <w:sz w:val="21"/>
                            <w:szCs w:val="21"/>
                          </w:rPr>
                          <w:t xml:space="preserve">2010-2011 </w:t>
                        </w:r>
                      </w:p>
                    </w:tc>
                    <w:tc>
                      <w:tcPr>
                        <w:tcW w:w="1643" w:type="dxa"/>
                        <w:tcBorders>
                          <w:top w:val="single" w:sz="4" w:space="0" w:color="auto"/>
                          <w:left w:val="single" w:sz="4" w:space="0" w:color="auto"/>
                          <w:bottom w:val="single" w:sz="4" w:space="0" w:color="auto"/>
                          <w:right w:val="single" w:sz="4" w:space="0" w:color="auto"/>
                        </w:tcBorders>
                      </w:tcPr>
                      <w:p w:rsidR="00C21082" w:rsidRDefault="00C21082">
                        <w:pPr>
                          <w:pStyle w:val="Default"/>
                          <w:rPr>
                            <w:sz w:val="21"/>
                            <w:szCs w:val="21"/>
                          </w:rPr>
                        </w:pPr>
                        <w:r>
                          <w:rPr>
                            <w:b/>
                            <w:bCs/>
                            <w:sz w:val="21"/>
                            <w:szCs w:val="21"/>
                          </w:rPr>
                          <w:t xml:space="preserve">2011-2012 </w:t>
                        </w:r>
                      </w:p>
                    </w:tc>
                    <w:tc>
                      <w:tcPr>
                        <w:tcW w:w="1643"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21"/>
                            <w:szCs w:val="21"/>
                          </w:rPr>
                        </w:pPr>
                        <w:r>
                          <w:rPr>
                            <w:b/>
                            <w:bCs/>
                            <w:sz w:val="21"/>
                            <w:szCs w:val="21"/>
                          </w:rPr>
                          <w:t xml:space="preserve">2012-2013 </w:t>
                        </w:r>
                      </w:p>
                    </w:tc>
                    <w:tc>
                      <w:tcPr>
                        <w:tcW w:w="1643" w:type="dxa"/>
                        <w:tcBorders>
                          <w:top w:val="single" w:sz="4" w:space="0" w:color="auto"/>
                          <w:left w:val="single" w:sz="4" w:space="0" w:color="auto"/>
                          <w:bottom w:val="single" w:sz="4" w:space="0" w:color="auto"/>
                          <w:right w:val="single" w:sz="4" w:space="0" w:color="auto"/>
                        </w:tcBorders>
                      </w:tcPr>
                      <w:p w:rsidR="00C21082" w:rsidRDefault="00C21082">
                        <w:pPr>
                          <w:pStyle w:val="Default"/>
                          <w:rPr>
                            <w:sz w:val="21"/>
                            <w:szCs w:val="21"/>
                          </w:rPr>
                        </w:pPr>
                        <w:r>
                          <w:rPr>
                            <w:b/>
                            <w:bCs/>
                            <w:sz w:val="21"/>
                            <w:szCs w:val="21"/>
                          </w:rPr>
                          <w:t xml:space="preserve">2013-2014 </w:t>
                        </w:r>
                      </w:p>
                    </w:tc>
                  </w:tr>
                  <w:tr w:rsidR="00C21082" w:rsidTr="00513DE5">
                    <w:tblPrEx>
                      <w:tblCellMar>
                        <w:top w:w="0" w:type="dxa"/>
                        <w:bottom w:w="0" w:type="dxa"/>
                      </w:tblCellMar>
                    </w:tblPrEx>
                    <w:trPr>
                      <w:trHeight w:val="263"/>
                    </w:trPr>
                    <w:tc>
                      <w:tcPr>
                        <w:tcW w:w="3286" w:type="dxa"/>
                        <w:gridSpan w:val="3"/>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b/>
                            <w:bCs/>
                            <w:sz w:val="18"/>
                            <w:szCs w:val="18"/>
                          </w:rPr>
                          <w:t xml:space="preserve">LANGUAGE ARTS LITERACY </w:t>
                        </w:r>
                      </w:p>
                    </w:tc>
                    <w:tc>
                      <w:tcPr>
                        <w:tcW w:w="3286"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20 credits </w:t>
                        </w:r>
                      </w:p>
                    </w:tc>
                    <w:tc>
                      <w:tcPr>
                        <w:tcW w:w="3286" w:type="dxa"/>
                        <w:gridSpan w:val="3"/>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20 credits aligned to grade nine through 12 standards </w:t>
                        </w:r>
                      </w:p>
                    </w:tc>
                  </w:tr>
                  <w:tr w:rsidR="00C21082" w:rsidTr="0016074F">
                    <w:tblPrEx>
                      <w:tblCellMar>
                        <w:top w:w="0" w:type="dxa"/>
                        <w:bottom w:w="0" w:type="dxa"/>
                      </w:tblCellMar>
                    </w:tblPrEx>
                    <w:trPr>
                      <w:trHeight w:val="640"/>
                    </w:trPr>
                    <w:tc>
                      <w:tcPr>
                        <w:tcW w:w="2464"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b/>
                            <w:bCs/>
                            <w:sz w:val="18"/>
                            <w:szCs w:val="18"/>
                          </w:rPr>
                          <w:t xml:space="preserve">MATHEMATICS </w:t>
                        </w:r>
                      </w:p>
                    </w:tc>
                    <w:tc>
                      <w:tcPr>
                        <w:tcW w:w="2465"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15 credits including algebra I or the content equivalent** </w:t>
                        </w:r>
                      </w:p>
                    </w:tc>
                    <w:tc>
                      <w:tcPr>
                        <w:tcW w:w="2464"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15 credits including algebra I and geometry or the content equivalent** </w:t>
                        </w:r>
                      </w:p>
                    </w:tc>
                    <w:tc>
                      <w:tcPr>
                        <w:tcW w:w="2465"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sz w:val="18"/>
                            <w:szCs w:val="18"/>
                          </w:rPr>
                          <w:t xml:space="preserve">15 credits including algebra I and geometry or the content equivalent* and a third year of math that builds on the concepts and skills of algebra and geometry and prepares students for college and 21st century careers </w:t>
                        </w:r>
                      </w:p>
                    </w:tc>
                  </w:tr>
                  <w:tr w:rsidR="00C21082" w:rsidTr="0016074F">
                    <w:tblPrEx>
                      <w:tblCellMar>
                        <w:top w:w="0" w:type="dxa"/>
                        <w:bottom w:w="0" w:type="dxa"/>
                      </w:tblCellMar>
                    </w:tblPrEx>
                    <w:trPr>
                      <w:trHeight w:val="842"/>
                    </w:trPr>
                    <w:tc>
                      <w:tcPr>
                        <w:tcW w:w="2464"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b/>
                            <w:bCs/>
                            <w:sz w:val="18"/>
                            <w:szCs w:val="18"/>
                          </w:rPr>
                          <w:t xml:space="preserve">SCIENCE </w:t>
                        </w:r>
                      </w:p>
                    </w:tc>
                    <w:tc>
                      <w:tcPr>
                        <w:tcW w:w="2465"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sz w:val="18"/>
                            <w:szCs w:val="18"/>
                          </w:rPr>
                          <w:t xml:space="preserve">15 credits including at least five credits in laboratory biology/life science or the content equivalent** </w:t>
                        </w:r>
                      </w:p>
                    </w:tc>
                    <w:tc>
                      <w:tcPr>
                        <w:tcW w:w="2464"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sz w:val="18"/>
                            <w:szCs w:val="18"/>
                          </w:rPr>
                          <w:t xml:space="preserve">15 credits including at least five credits in laboratory biology/life science or the content equivalent** and one additional laboratory/ inquiry-based science course which shall include chemistry, environmental science, or physics </w:t>
                        </w:r>
                      </w:p>
                    </w:tc>
                    <w:tc>
                      <w:tcPr>
                        <w:tcW w:w="2465"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sz w:val="18"/>
                            <w:szCs w:val="18"/>
                          </w:rPr>
                          <w:t xml:space="preserve">15 credits including at least five credits in laboratory biology/life science or the content equivalent**; an additional laboratory/inquiry-based science course including chemistry, environmental science, or physics; and a third laboratory/inquiry-based science course </w:t>
                        </w:r>
                      </w:p>
                    </w:tc>
                  </w:tr>
                  <w:tr w:rsidR="00C21082" w:rsidTr="00513DE5">
                    <w:tblPrEx>
                      <w:tblCellMar>
                        <w:top w:w="0" w:type="dxa"/>
                        <w:bottom w:w="0" w:type="dxa"/>
                      </w:tblCellMar>
                    </w:tblPrEx>
                    <w:trPr>
                      <w:trHeight w:val="535"/>
                    </w:trPr>
                    <w:tc>
                      <w:tcPr>
                        <w:tcW w:w="3286" w:type="dxa"/>
                        <w:gridSpan w:val="3"/>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b/>
                            <w:bCs/>
                            <w:sz w:val="18"/>
                            <w:szCs w:val="18"/>
                          </w:rPr>
                          <w:t xml:space="preserve">SOCIAL STUDIES </w:t>
                        </w:r>
                      </w:p>
                    </w:tc>
                    <w:tc>
                      <w:tcPr>
                        <w:tcW w:w="3286"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sz w:val="18"/>
                            <w:szCs w:val="18"/>
                          </w:rPr>
                          <w:t xml:space="preserve">15 credits including satisfaction of N.J.S.A. 18A:35-1 and 2 </w:t>
                        </w:r>
                      </w:p>
                    </w:tc>
                    <w:tc>
                      <w:tcPr>
                        <w:tcW w:w="3286" w:type="dxa"/>
                        <w:gridSpan w:val="3"/>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15 credits including satisfaction of N.J.S.A. 18A:35-1 and 2; five credits in world history; and the integration of civics, economics, geography and global content in all course offerings </w:t>
                        </w:r>
                      </w:p>
                    </w:tc>
                  </w:tr>
                  <w:tr w:rsidR="00C21082" w:rsidTr="00513DE5">
                    <w:tblPrEx>
                      <w:tblCellMar>
                        <w:top w:w="0" w:type="dxa"/>
                        <w:bottom w:w="0" w:type="dxa"/>
                      </w:tblCellMar>
                    </w:tblPrEx>
                    <w:trPr>
                      <w:trHeight w:val="425"/>
                    </w:trPr>
                    <w:tc>
                      <w:tcPr>
                        <w:tcW w:w="3286" w:type="dxa"/>
                        <w:gridSpan w:val="3"/>
                        <w:tcBorders>
                          <w:top w:val="single" w:sz="4" w:space="0" w:color="auto"/>
                          <w:left w:val="single" w:sz="4" w:space="0" w:color="auto"/>
                          <w:bottom w:val="single" w:sz="4" w:space="0" w:color="auto"/>
                          <w:right w:val="single" w:sz="4" w:space="0" w:color="auto"/>
                        </w:tcBorders>
                      </w:tcPr>
                      <w:p w:rsidR="00C21082" w:rsidRDefault="00C21082">
                        <w:pPr>
                          <w:pStyle w:val="Default"/>
                          <w:rPr>
                            <w:sz w:val="16"/>
                            <w:szCs w:val="16"/>
                          </w:rPr>
                        </w:pPr>
                        <w:r>
                          <w:rPr>
                            <w:b/>
                            <w:bCs/>
                            <w:sz w:val="16"/>
                            <w:szCs w:val="16"/>
                          </w:rPr>
                          <w:t xml:space="preserve">FINANCIAL, ECONOMIC BUSINESS, AND ENTREPRENEURIAL LITERACY </w:t>
                        </w:r>
                      </w:p>
                    </w:tc>
                    <w:tc>
                      <w:tcPr>
                        <w:tcW w:w="3286" w:type="dxa"/>
                        <w:gridSpan w:val="2"/>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No state requirement </w:t>
                        </w:r>
                      </w:p>
                    </w:tc>
                    <w:tc>
                      <w:tcPr>
                        <w:tcW w:w="3286" w:type="dxa"/>
                        <w:gridSpan w:val="3"/>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2.5 credits </w:t>
                        </w:r>
                      </w:p>
                    </w:tc>
                  </w:tr>
                  <w:tr w:rsidR="00C21082" w:rsidTr="00513DE5">
                    <w:tblPrEx>
                      <w:tblCellMar>
                        <w:top w:w="0" w:type="dxa"/>
                        <w:bottom w:w="0" w:type="dxa"/>
                      </w:tblCellMar>
                    </w:tblPrEx>
                    <w:trPr>
                      <w:trHeight w:val="494"/>
                    </w:trPr>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b/>
                            <w:bCs/>
                            <w:sz w:val="18"/>
                            <w:szCs w:val="18"/>
                          </w:rPr>
                          <w:t xml:space="preserve">HEALTH, SAFETY, AND PHYSICAL EDUCATION </w:t>
                        </w:r>
                      </w:p>
                    </w:tc>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3 ¾ credits in health, safety, and physical education during each year of enrollment, distributed as 150 minutes per week, as required by N.J.S.A. 18A:35-5, 7 and 8 </w:t>
                        </w:r>
                      </w:p>
                    </w:tc>
                  </w:tr>
                  <w:tr w:rsidR="00C21082" w:rsidTr="00513DE5">
                    <w:tblPrEx>
                      <w:tblCellMar>
                        <w:top w:w="0" w:type="dxa"/>
                        <w:bottom w:w="0" w:type="dxa"/>
                      </w:tblCellMar>
                    </w:tblPrEx>
                    <w:trPr>
                      <w:trHeight w:val="252"/>
                    </w:trPr>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16"/>
                            <w:szCs w:val="16"/>
                          </w:rPr>
                        </w:pPr>
                        <w:r>
                          <w:rPr>
                            <w:b/>
                            <w:bCs/>
                            <w:sz w:val="16"/>
                            <w:szCs w:val="16"/>
                          </w:rPr>
                          <w:t xml:space="preserve">VISUAL AND PERFORMING ARTS </w:t>
                        </w:r>
                      </w:p>
                    </w:tc>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5 credits </w:t>
                        </w:r>
                      </w:p>
                    </w:tc>
                  </w:tr>
                  <w:tr w:rsidR="00C21082" w:rsidTr="00513DE5">
                    <w:tblPrEx>
                      <w:tblCellMar>
                        <w:top w:w="0" w:type="dxa"/>
                        <w:bottom w:w="0" w:type="dxa"/>
                      </w:tblCellMar>
                    </w:tblPrEx>
                    <w:trPr>
                      <w:trHeight w:val="266"/>
                    </w:trPr>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18"/>
                            <w:szCs w:val="18"/>
                          </w:rPr>
                        </w:pPr>
                        <w:r>
                          <w:rPr>
                            <w:b/>
                            <w:bCs/>
                            <w:sz w:val="18"/>
                            <w:szCs w:val="18"/>
                          </w:rPr>
                          <w:t xml:space="preserve">WORLD LANGUAGES </w:t>
                        </w:r>
                      </w:p>
                    </w:tc>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5 credits or student demonstration of proficiency </w:t>
                        </w:r>
                      </w:p>
                    </w:tc>
                  </w:tr>
                  <w:tr w:rsidR="00C21082" w:rsidTr="00513DE5">
                    <w:tblPrEx>
                      <w:tblCellMar>
                        <w:top w:w="0" w:type="dxa"/>
                        <w:bottom w:w="0" w:type="dxa"/>
                      </w:tblCellMar>
                    </w:tblPrEx>
                    <w:trPr>
                      <w:trHeight w:val="273"/>
                    </w:trPr>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16"/>
                            <w:szCs w:val="16"/>
                          </w:rPr>
                        </w:pPr>
                        <w:r>
                          <w:rPr>
                            <w:b/>
                            <w:bCs/>
                            <w:sz w:val="16"/>
                            <w:szCs w:val="16"/>
                          </w:rPr>
                          <w:t xml:space="preserve">TECHNOLOGICAL LITERACY </w:t>
                        </w:r>
                      </w:p>
                    </w:tc>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Consistent with the Core Curriculum Content Standards, integrated throughout the curriculum </w:t>
                        </w:r>
                      </w:p>
                    </w:tc>
                  </w:tr>
                  <w:tr w:rsidR="00C21082" w:rsidTr="00513DE5">
                    <w:tblPrEx>
                      <w:tblCellMar>
                        <w:top w:w="0" w:type="dxa"/>
                        <w:bottom w:w="0" w:type="dxa"/>
                      </w:tblCellMar>
                    </w:tblPrEx>
                    <w:trPr>
                      <w:trHeight w:val="425"/>
                    </w:trPr>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16"/>
                            <w:szCs w:val="16"/>
                          </w:rPr>
                        </w:pPr>
                        <w:r>
                          <w:rPr>
                            <w:b/>
                            <w:bCs/>
                            <w:sz w:val="16"/>
                            <w:szCs w:val="16"/>
                          </w:rPr>
                          <w:t xml:space="preserve">21ST CENTURY LIFE AND CAREERS, OR CAREER-TECHNICAL EDUCATION </w:t>
                        </w:r>
                      </w:p>
                    </w:tc>
                    <w:tc>
                      <w:tcPr>
                        <w:tcW w:w="4929" w:type="dxa"/>
                        <w:gridSpan w:val="4"/>
                        <w:tcBorders>
                          <w:top w:val="single" w:sz="4" w:space="0" w:color="auto"/>
                          <w:left w:val="single" w:sz="4" w:space="0" w:color="auto"/>
                          <w:bottom w:val="single" w:sz="4" w:space="0" w:color="auto"/>
                          <w:right w:val="single" w:sz="4" w:space="0" w:color="auto"/>
                        </w:tcBorders>
                      </w:tcPr>
                      <w:p w:rsidR="00C21082" w:rsidRDefault="00C21082">
                        <w:pPr>
                          <w:pStyle w:val="Default"/>
                          <w:rPr>
                            <w:sz w:val="20"/>
                            <w:szCs w:val="20"/>
                          </w:rPr>
                        </w:pPr>
                        <w:r>
                          <w:rPr>
                            <w:sz w:val="20"/>
                            <w:szCs w:val="20"/>
                          </w:rPr>
                          <w:t xml:space="preserve">5 credits </w:t>
                        </w:r>
                      </w:p>
                    </w:tc>
                  </w:tr>
                  <w:tr w:rsidR="0016074F" w:rsidTr="00513DE5">
                    <w:tblPrEx>
                      <w:tblCellMar>
                        <w:top w:w="0" w:type="dxa"/>
                        <w:bottom w:w="0" w:type="dxa"/>
                      </w:tblCellMar>
                    </w:tblPrEx>
                    <w:trPr>
                      <w:trHeight w:val="209"/>
                    </w:trPr>
                    <w:tc>
                      <w:tcPr>
                        <w:tcW w:w="3286" w:type="dxa"/>
                        <w:gridSpan w:val="3"/>
                        <w:tcBorders>
                          <w:top w:val="single" w:sz="4" w:space="0" w:color="auto"/>
                          <w:left w:val="single" w:sz="4" w:space="0" w:color="auto"/>
                          <w:bottom w:val="single" w:sz="4" w:space="0" w:color="auto"/>
                          <w:right w:val="single" w:sz="4" w:space="0" w:color="auto"/>
                        </w:tcBorders>
                      </w:tcPr>
                      <w:p w:rsidR="0016074F" w:rsidRDefault="0016074F" w:rsidP="009A616F">
                        <w:pPr>
                          <w:pStyle w:val="Default"/>
                          <w:rPr>
                            <w:b/>
                            <w:bCs/>
                            <w:sz w:val="16"/>
                            <w:szCs w:val="16"/>
                          </w:rPr>
                        </w:pPr>
                        <w:r>
                          <w:rPr>
                            <w:b/>
                            <w:bCs/>
                            <w:sz w:val="18"/>
                            <w:szCs w:val="18"/>
                          </w:rPr>
                          <w:t>TOTAL CREDITS</w:t>
                        </w:r>
                        <w:r>
                          <w:rPr>
                            <w:b/>
                            <w:bCs/>
                            <w:sz w:val="16"/>
                            <w:szCs w:val="16"/>
                          </w:rPr>
                          <w:t xml:space="preserve"> (State Minimum) </w:t>
                        </w:r>
                      </w:p>
                      <w:p w:rsidR="0016074F" w:rsidRDefault="0016074F" w:rsidP="0016074F">
                        <w:pPr>
                          <w:pStyle w:val="Default"/>
                          <w:rPr>
                            <w:b/>
                            <w:bCs/>
                            <w:sz w:val="16"/>
                            <w:szCs w:val="16"/>
                          </w:rPr>
                        </w:pPr>
                        <w:r>
                          <w:rPr>
                            <w:b/>
                            <w:bCs/>
                            <w:sz w:val="16"/>
                            <w:szCs w:val="16"/>
                          </w:rPr>
                          <w:t xml:space="preserve"> </w:t>
                        </w:r>
                      </w:p>
                      <w:p w:rsidR="0016074F" w:rsidRDefault="0016074F" w:rsidP="0016074F">
                        <w:pPr>
                          <w:pStyle w:val="Default"/>
                          <w:rPr>
                            <w:sz w:val="16"/>
                            <w:szCs w:val="16"/>
                          </w:rPr>
                        </w:pPr>
                        <w:r>
                          <w:rPr>
                            <w:b/>
                            <w:bCs/>
                            <w:sz w:val="16"/>
                            <w:szCs w:val="16"/>
                          </w:rPr>
                          <w:t>TOTAL CREDITS (School Minimum)</w:t>
                        </w:r>
                      </w:p>
                    </w:tc>
                    <w:tc>
                      <w:tcPr>
                        <w:tcW w:w="3286" w:type="dxa"/>
                        <w:gridSpan w:val="2"/>
                        <w:tcBorders>
                          <w:top w:val="single" w:sz="4" w:space="0" w:color="auto"/>
                          <w:left w:val="single" w:sz="4" w:space="0" w:color="auto"/>
                          <w:bottom w:val="single" w:sz="4" w:space="0" w:color="auto"/>
                          <w:right w:val="single" w:sz="4" w:space="0" w:color="auto"/>
                        </w:tcBorders>
                      </w:tcPr>
                      <w:p w:rsidR="0016074F" w:rsidRDefault="0016074F" w:rsidP="009A616F">
                        <w:pPr>
                          <w:pStyle w:val="Default"/>
                          <w:rPr>
                            <w:sz w:val="16"/>
                            <w:szCs w:val="16"/>
                          </w:rPr>
                        </w:pPr>
                        <w:r>
                          <w:rPr>
                            <w:sz w:val="23"/>
                            <w:szCs w:val="23"/>
                          </w:rPr>
                          <w:t xml:space="preserve">110 </w:t>
                        </w:r>
                      </w:p>
                      <w:p w:rsidR="0016074F" w:rsidRDefault="0016074F" w:rsidP="009A616F">
                        <w:pPr>
                          <w:pStyle w:val="Default"/>
                          <w:rPr>
                            <w:sz w:val="16"/>
                            <w:szCs w:val="16"/>
                          </w:rPr>
                        </w:pPr>
                      </w:p>
                      <w:p w:rsidR="0016074F" w:rsidRPr="0016074F" w:rsidRDefault="0016074F" w:rsidP="009A616F">
                        <w:pPr>
                          <w:pStyle w:val="Default"/>
                          <w:rPr>
                            <w:sz w:val="23"/>
                            <w:szCs w:val="23"/>
                          </w:rPr>
                        </w:pPr>
                        <w:r w:rsidRPr="0016074F">
                          <w:rPr>
                            <w:sz w:val="23"/>
                            <w:szCs w:val="23"/>
                          </w:rPr>
                          <w:t>155</w:t>
                        </w:r>
                        <w:r>
                          <w:rPr>
                            <w:sz w:val="23"/>
                            <w:szCs w:val="23"/>
                          </w:rPr>
                          <w:t>****</w:t>
                        </w:r>
                      </w:p>
                    </w:tc>
                    <w:tc>
                      <w:tcPr>
                        <w:tcW w:w="3286" w:type="dxa"/>
                        <w:gridSpan w:val="3"/>
                        <w:tcBorders>
                          <w:top w:val="single" w:sz="4" w:space="0" w:color="auto"/>
                          <w:left w:val="single" w:sz="4" w:space="0" w:color="auto"/>
                          <w:bottom w:val="single" w:sz="4" w:space="0" w:color="auto"/>
                          <w:right w:val="single" w:sz="4" w:space="0" w:color="auto"/>
                        </w:tcBorders>
                      </w:tcPr>
                      <w:p w:rsidR="0016074F" w:rsidRDefault="0016074F" w:rsidP="009A616F">
                        <w:pPr>
                          <w:pStyle w:val="Default"/>
                          <w:rPr>
                            <w:sz w:val="16"/>
                            <w:szCs w:val="16"/>
                          </w:rPr>
                        </w:pPr>
                        <w:r>
                          <w:rPr>
                            <w:sz w:val="23"/>
                            <w:szCs w:val="23"/>
                          </w:rPr>
                          <w:t xml:space="preserve">120*** </w:t>
                        </w:r>
                      </w:p>
                      <w:p w:rsidR="0016074F" w:rsidRDefault="0016074F" w:rsidP="009A616F">
                        <w:pPr>
                          <w:pStyle w:val="Default"/>
                          <w:rPr>
                            <w:sz w:val="16"/>
                            <w:szCs w:val="16"/>
                          </w:rPr>
                        </w:pPr>
                      </w:p>
                      <w:p w:rsidR="0016074F" w:rsidRPr="0016074F" w:rsidRDefault="0016074F" w:rsidP="009A616F">
                        <w:pPr>
                          <w:pStyle w:val="Default"/>
                          <w:rPr>
                            <w:sz w:val="23"/>
                            <w:szCs w:val="23"/>
                          </w:rPr>
                        </w:pPr>
                        <w:r>
                          <w:rPr>
                            <w:sz w:val="23"/>
                            <w:szCs w:val="23"/>
                          </w:rPr>
                          <w:t>155****</w:t>
                        </w:r>
                      </w:p>
                      <w:p w:rsidR="0016074F" w:rsidRDefault="0016074F" w:rsidP="009A616F">
                        <w:pPr>
                          <w:pStyle w:val="Default"/>
                          <w:rPr>
                            <w:sz w:val="23"/>
                            <w:szCs w:val="23"/>
                          </w:rPr>
                        </w:pPr>
                      </w:p>
                      <w:p w:rsidR="0016074F" w:rsidRDefault="0016074F" w:rsidP="009A616F">
                        <w:pPr>
                          <w:pStyle w:val="Default"/>
                          <w:rPr>
                            <w:sz w:val="23"/>
                            <w:szCs w:val="23"/>
                          </w:rPr>
                        </w:pPr>
                      </w:p>
                    </w:tc>
                  </w:tr>
                </w:tbl>
              </w:txbxContent>
            </v:textbox>
            <w10:wrap type="through" anchorx="page" anchory="page"/>
          </v:shape>
        </w:pict>
      </w:r>
      <w:r w:rsidR="00C21082">
        <w:t xml:space="preserve"> </w:t>
      </w:r>
    </w:p>
    <w:p w:rsidR="0016074F" w:rsidRDefault="0016074F" w:rsidP="00C21082">
      <w:pPr>
        <w:pStyle w:val="Default"/>
        <w:jc w:val="both"/>
        <w:rPr>
          <w:color w:val="auto"/>
          <w:sz w:val="18"/>
          <w:szCs w:val="18"/>
        </w:rPr>
      </w:pPr>
      <w:r w:rsidRPr="00C21082">
        <w:rPr>
          <w:color w:val="auto"/>
          <w:sz w:val="18"/>
          <w:szCs w:val="18"/>
        </w:rPr>
        <w:t xml:space="preserve">* School districts may establish course and/or credit requirements which exceed the State minimums. </w:t>
      </w:r>
    </w:p>
    <w:p w:rsidR="00C21082" w:rsidRPr="00C21082" w:rsidRDefault="00C21082" w:rsidP="00C21082">
      <w:pPr>
        <w:pStyle w:val="Default"/>
        <w:jc w:val="both"/>
        <w:rPr>
          <w:color w:val="auto"/>
          <w:sz w:val="18"/>
          <w:szCs w:val="18"/>
        </w:rPr>
      </w:pPr>
    </w:p>
    <w:p w:rsidR="0016074F" w:rsidRDefault="0016074F" w:rsidP="00C21082">
      <w:pPr>
        <w:pStyle w:val="Default"/>
        <w:jc w:val="both"/>
        <w:rPr>
          <w:color w:val="auto"/>
          <w:sz w:val="18"/>
          <w:szCs w:val="18"/>
        </w:rPr>
      </w:pPr>
      <w:r w:rsidRPr="00C21082">
        <w:rPr>
          <w:color w:val="auto"/>
          <w:sz w:val="18"/>
          <w:szCs w:val="18"/>
        </w:rPr>
        <w:t xml:space="preserve">** “Content equivalent” means courses or activities that include the same or equivalent knowledge and skills as those found in traditionally titled courses which are required for high school graduation and which are aligned with the Core Curriculum Content Standards.   This content must be taught by certified teachers, may be integrated in one or more courses, may be titled differently, or may present material in an interdisciplinary or spiral format. </w:t>
      </w:r>
    </w:p>
    <w:p w:rsidR="00C21082" w:rsidRDefault="00C21082" w:rsidP="00C21082">
      <w:pPr>
        <w:pStyle w:val="Default"/>
        <w:jc w:val="both"/>
        <w:rPr>
          <w:color w:val="auto"/>
          <w:sz w:val="18"/>
          <w:szCs w:val="18"/>
        </w:rPr>
      </w:pPr>
    </w:p>
    <w:p w:rsidR="00C21082" w:rsidRPr="00C21082" w:rsidRDefault="00C21082" w:rsidP="00C21082">
      <w:pPr>
        <w:pStyle w:val="Default"/>
        <w:jc w:val="both"/>
        <w:rPr>
          <w:color w:val="auto"/>
          <w:sz w:val="18"/>
          <w:szCs w:val="18"/>
        </w:rPr>
      </w:pPr>
    </w:p>
    <w:p w:rsidR="0016074F" w:rsidRPr="00C21082" w:rsidRDefault="0016074F" w:rsidP="00C21082">
      <w:pPr>
        <w:pStyle w:val="Default"/>
        <w:jc w:val="both"/>
        <w:rPr>
          <w:color w:val="auto"/>
          <w:sz w:val="18"/>
          <w:szCs w:val="18"/>
        </w:rPr>
      </w:pPr>
      <w:r w:rsidRPr="00C21082">
        <w:rPr>
          <w:color w:val="auto"/>
          <w:sz w:val="18"/>
          <w:szCs w:val="18"/>
        </w:rPr>
        <w:t xml:space="preserve">*** The 120 credit total is greater than the sum of the individual requirements above, to allow for student electives. </w:t>
      </w:r>
    </w:p>
    <w:p w:rsidR="0016074F" w:rsidRPr="00C21082" w:rsidRDefault="0016074F" w:rsidP="00C21082">
      <w:pPr>
        <w:pStyle w:val="Default"/>
        <w:jc w:val="both"/>
        <w:rPr>
          <w:color w:val="auto"/>
          <w:sz w:val="18"/>
          <w:szCs w:val="18"/>
        </w:rPr>
      </w:pPr>
      <w:r w:rsidRPr="00C21082">
        <w:rPr>
          <w:color w:val="auto"/>
          <w:sz w:val="18"/>
          <w:szCs w:val="18"/>
        </w:rPr>
        <w:t>**** David Brearley requires a minimum of 155 credits.</w:t>
      </w:r>
    </w:p>
    <w:p w:rsidR="00C21082" w:rsidRPr="00C21082" w:rsidRDefault="0016074F" w:rsidP="00C21082">
      <w:pPr>
        <w:jc w:val="center"/>
        <w:rPr>
          <w:rFonts w:ascii="Comic Sans MS" w:hAnsi="Comic Sans MS"/>
          <w:b/>
          <w:sz w:val="32"/>
          <w:szCs w:val="32"/>
        </w:rPr>
      </w:pPr>
      <w:r>
        <w:br w:type="page"/>
      </w:r>
      <w:r w:rsidR="00C21082" w:rsidRPr="00C21082">
        <w:rPr>
          <w:rFonts w:ascii="Comic Sans MS" w:hAnsi="Comic Sans MS"/>
          <w:b/>
          <w:sz w:val="32"/>
          <w:szCs w:val="32"/>
        </w:rPr>
        <w:lastRenderedPageBreak/>
        <w:t>NJ STATE ASSESSMENT REQUIREMENTS</w:t>
      </w:r>
    </w:p>
    <w:p w:rsidR="00843C85" w:rsidRPr="00C21082" w:rsidRDefault="00843C85" w:rsidP="00843C85">
      <w:pPr>
        <w:rPr>
          <w:rFonts w:ascii="Comic Sans MS" w:hAnsi="Comic Sans MS"/>
          <w:b/>
        </w:rPr>
      </w:pPr>
      <w:r w:rsidRPr="00C21082">
        <w:rPr>
          <w:rFonts w:ascii="Comic Sans MS" w:hAnsi="Comic Sans MS"/>
          <w:b/>
        </w:rPr>
        <w:t>PHASE 1</w:t>
      </w:r>
    </w:p>
    <w:tbl>
      <w:tblPr>
        <w:tblStyle w:val="TableGrid"/>
        <w:tblW w:w="0" w:type="auto"/>
        <w:tblLook w:val="01E0"/>
      </w:tblPr>
      <w:tblGrid>
        <w:gridCol w:w="3556"/>
        <w:gridCol w:w="3557"/>
        <w:gridCol w:w="3558"/>
      </w:tblGrid>
      <w:tr w:rsidR="00843C85" w:rsidRPr="00C21082" w:rsidTr="00843C85">
        <w:tc>
          <w:tcPr>
            <w:tcW w:w="3556" w:type="dxa"/>
          </w:tcPr>
          <w:p w:rsidR="00843C85" w:rsidRPr="00C21082" w:rsidRDefault="00843C85" w:rsidP="0016074F">
            <w:pPr>
              <w:rPr>
                <w:rFonts w:ascii="Comic Sans MS" w:hAnsi="Comic Sans MS"/>
                <w:sz w:val="20"/>
                <w:szCs w:val="20"/>
              </w:rPr>
            </w:pPr>
          </w:p>
        </w:tc>
        <w:tc>
          <w:tcPr>
            <w:tcW w:w="3557" w:type="dxa"/>
          </w:tcPr>
          <w:p w:rsidR="00843C85" w:rsidRPr="00C21082" w:rsidRDefault="00843C85" w:rsidP="00843C85">
            <w:pPr>
              <w:jc w:val="center"/>
              <w:rPr>
                <w:rFonts w:ascii="Comic Sans MS" w:hAnsi="Comic Sans MS"/>
                <w:b/>
                <w:sz w:val="20"/>
                <w:szCs w:val="20"/>
              </w:rPr>
            </w:pPr>
            <w:r w:rsidRPr="00C21082">
              <w:rPr>
                <w:rFonts w:ascii="Comic Sans MS" w:hAnsi="Comic Sans MS"/>
                <w:b/>
                <w:sz w:val="20"/>
                <w:szCs w:val="20"/>
              </w:rPr>
              <w:t>GRADUATION</w:t>
            </w:r>
          </w:p>
          <w:p w:rsidR="00843C85" w:rsidRPr="00C21082" w:rsidRDefault="00843C85" w:rsidP="00843C85">
            <w:pPr>
              <w:jc w:val="center"/>
              <w:rPr>
                <w:rFonts w:ascii="Comic Sans MS" w:hAnsi="Comic Sans MS"/>
                <w:b/>
                <w:sz w:val="20"/>
                <w:szCs w:val="20"/>
              </w:rPr>
            </w:pPr>
            <w:r w:rsidRPr="00C21082">
              <w:rPr>
                <w:rFonts w:ascii="Comic Sans MS" w:hAnsi="Comic Sans MS"/>
                <w:b/>
                <w:sz w:val="20"/>
                <w:szCs w:val="20"/>
              </w:rPr>
              <w:t>REQUIREMENTS</w:t>
            </w:r>
          </w:p>
        </w:tc>
        <w:tc>
          <w:tcPr>
            <w:tcW w:w="3558" w:type="dxa"/>
          </w:tcPr>
          <w:p w:rsidR="00843C85" w:rsidRPr="00C21082" w:rsidRDefault="00843C85" w:rsidP="00843C85">
            <w:pPr>
              <w:jc w:val="center"/>
              <w:rPr>
                <w:rFonts w:ascii="Comic Sans MS" w:hAnsi="Comic Sans MS"/>
                <w:b/>
                <w:sz w:val="20"/>
                <w:szCs w:val="20"/>
              </w:rPr>
            </w:pPr>
            <w:r w:rsidRPr="00C21082">
              <w:rPr>
                <w:rFonts w:ascii="Comic Sans MS" w:hAnsi="Comic Sans MS"/>
                <w:b/>
                <w:sz w:val="20"/>
                <w:szCs w:val="20"/>
              </w:rPr>
              <w:t>REQUIRED</w:t>
            </w:r>
          </w:p>
          <w:p w:rsidR="00843C85" w:rsidRPr="00C21082" w:rsidRDefault="00843C85" w:rsidP="00843C85">
            <w:pPr>
              <w:jc w:val="center"/>
              <w:rPr>
                <w:rFonts w:ascii="Comic Sans MS" w:hAnsi="Comic Sans MS"/>
                <w:b/>
                <w:sz w:val="20"/>
                <w:szCs w:val="20"/>
              </w:rPr>
            </w:pPr>
            <w:r w:rsidRPr="00C21082">
              <w:rPr>
                <w:rFonts w:ascii="Comic Sans MS" w:hAnsi="Comic Sans MS"/>
                <w:b/>
                <w:sz w:val="20"/>
                <w:szCs w:val="20"/>
              </w:rPr>
              <w:t>ASSESSMENTS</w:t>
            </w:r>
          </w:p>
        </w:tc>
      </w:tr>
      <w:tr w:rsidR="00843C85" w:rsidRPr="00C21082" w:rsidTr="00843C85">
        <w:tc>
          <w:tcPr>
            <w:tcW w:w="3556" w:type="dxa"/>
          </w:tcPr>
          <w:p w:rsidR="00843C85" w:rsidRPr="00C21082" w:rsidRDefault="00843C85" w:rsidP="00843C85">
            <w:pPr>
              <w:jc w:val="center"/>
              <w:rPr>
                <w:rFonts w:ascii="Comic Sans MS" w:hAnsi="Comic Sans MS"/>
                <w:sz w:val="20"/>
                <w:szCs w:val="20"/>
              </w:rPr>
            </w:pPr>
          </w:p>
          <w:p w:rsidR="00843C85" w:rsidRPr="00C21082" w:rsidRDefault="00843C85" w:rsidP="00843C85">
            <w:pPr>
              <w:jc w:val="center"/>
              <w:rPr>
                <w:rFonts w:ascii="Comic Sans MS" w:hAnsi="Comic Sans MS"/>
                <w:sz w:val="20"/>
                <w:szCs w:val="20"/>
              </w:rPr>
            </w:pPr>
          </w:p>
          <w:p w:rsidR="00843C85" w:rsidRPr="00C21082" w:rsidRDefault="00843C85" w:rsidP="00843C85">
            <w:pPr>
              <w:jc w:val="center"/>
              <w:rPr>
                <w:rFonts w:ascii="Comic Sans MS" w:hAnsi="Comic Sans MS"/>
                <w:sz w:val="20"/>
                <w:szCs w:val="20"/>
              </w:rPr>
            </w:pPr>
          </w:p>
          <w:p w:rsidR="00843C85" w:rsidRPr="00C21082" w:rsidRDefault="00843C85" w:rsidP="00843C85">
            <w:pPr>
              <w:jc w:val="center"/>
              <w:rPr>
                <w:rFonts w:ascii="Comic Sans MS" w:hAnsi="Comic Sans MS"/>
                <w:b/>
                <w:sz w:val="20"/>
                <w:szCs w:val="20"/>
              </w:rPr>
            </w:pPr>
            <w:r w:rsidRPr="00C21082">
              <w:rPr>
                <w:rFonts w:ascii="Comic Sans MS" w:hAnsi="Comic Sans MS"/>
                <w:b/>
                <w:sz w:val="20"/>
                <w:szCs w:val="20"/>
              </w:rPr>
              <w:t>2008-2009</w:t>
            </w:r>
          </w:p>
          <w:p w:rsidR="00843C85" w:rsidRPr="00C21082" w:rsidRDefault="00843C85" w:rsidP="00843C85">
            <w:pPr>
              <w:jc w:val="center"/>
              <w:rPr>
                <w:rFonts w:ascii="Comic Sans MS" w:hAnsi="Comic Sans MS"/>
                <w:sz w:val="20"/>
                <w:szCs w:val="20"/>
              </w:rPr>
            </w:pPr>
          </w:p>
          <w:p w:rsidR="00843C85" w:rsidRPr="00C21082" w:rsidRDefault="00843C85" w:rsidP="00843C85">
            <w:pPr>
              <w:jc w:val="center"/>
              <w:rPr>
                <w:rFonts w:ascii="Comic Sans MS" w:hAnsi="Comic Sans MS"/>
                <w:sz w:val="20"/>
                <w:szCs w:val="20"/>
              </w:rPr>
            </w:pPr>
            <w:r w:rsidRPr="00C21082">
              <w:rPr>
                <w:rFonts w:ascii="Comic Sans MS" w:hAnsi="Comic Sans MS"/>
                <w:sz w:val="20"/>
                <w:szCs w:val="20"/>
              </w:rPr>
              <w:t>Required for</w:t>
            </w:r>
          </w:p>
          <w:p w:rsidR="00843C85" w:rsidRPr="00C21082" w:rsidRDefault="00843C85" w:rsidP="00843C85">
            <w:pPr>
              <w:jc w:val="center"/>
              <w:rPr>
                <w:rFonts w:ascii="Comic Sans MS" w:hAnsi="Comic Sans MS"/>
                <w:sz w:val="20"/>
                <w:szCs w:val="20"/>
              </w:rPr>
            </w:pPr>
            <w:r w:rsidRPr="00C21082">
              <w:rPr>
                <w:rFonts w:ascii="Comic Sans MS" w:hAnsi="Comic Sans MS"/>
                <w:sz w:val="20"/>
                <w:szCs w:val="20"/>
              </w:rPr>
              <w:t>Class of 2012</w:t>
            </w:r>
          </w:p>
          <w:p w:rsidR="00843C85" w:rsidRPr="00C21082" w:rsidRDefault="00843C85" w:rsidP="00843C85">
            <w:pPr>
              <w:jc w:val="center"/>
              <w:rPr>
                <w:rFonts w:ascii="Comic Sans MS" w:hAnsi="Comic Sans MS"/>
                <w:sz w:val="20"/>
                <w:szCs w:val="20"/>
              </w:rPr>
            </w:pPr>
            <w:r w:rsidRPr="00C21082">
              <w:rPr>
                <w:rFonts w:ascii="Comic Sans MS" w:hAnsi="Comic Sans MS"/>
                <w:sz w:val="20"/>
                <w:szCs w:val="20"/>
              </w:rPr>
              <w:t xml:space="preserve">(current </w:t>
            </w:r>
            <w:r w:rsidR="00C21082" w:rsidRPr="00C21082">
              <w:rPr>
                <w:rFonts w:ascii="Comic Sans MS" w:hAnsi="Comic Sans MS"/>
                <w:sz w:val="20"/>
                <w:szCs w:val="20"/>
              </w:rPr>
              <w:t>10</w:t>
            </w:r>
            <w:r w:rsidR="00C21082" w:rsidRPr="00C21082">
              <w:rPr>
                <w:rFonts w:ascii="Comic Sans MS" w:hAnsi="Comic Sans MS"/>
                <w:sz w:val="20"/>
                <w:szCs w:val="20"/>
                <w:vertAlign w:val="superscript"/>
              </w:rPr>
              <w:t>th</w:t>
            </w:r>
            <w:r w:rsidR="00C21082" w:rsidRPr="00C21082">
              <w:rPr>
                <w:rFonts w:ascii="Comic Sans MS" w:hAnsi="Comic Sans MS"/>
                <w:sz w:val="20"/>
                <w:szCs w:val="20"/>
              </w:rPr>
              <w:t xml:space="preserve"> grade)</w:t>
            </w:r>
          </w:p>
          <w:p w:rsidR="00843C85" w:rsidRPr="00C21082" w:rsidRDefault="00843C85" w:rsidP="0016074F">
            <w:pPr>
              <w:rPr>
                <w:rFonts w:ascii="Comic Sans MS" w:hAnsi="Comic Sans MS"/>
                <w:sz w:val="20"/>
                <w:szCs w:val="20"/>
              </w:rPr>
            </w:pPr>
          </w:p>
        </w:tc>
        <w:tc>
          <w:tcPr>
            <w:tcW w:w="3557" w:type="dxa"/>
          </w:tcPr>
          <w:p w:rsidR="00843C85" w:rsidRPr="00C21082" w:rsidRDefault="00843C85" w:rsidP="0016074F">
            <w:pPr>
              <w:rPr>
                <w:rFonts w:ascii="Comic Sans MS" w:hAnsi="Comic Sans MS"/>
                <w:sz w:val="20"/>
                <w:szCs w:val="20"/>
              </w:rPr>
            </w:pPr>
            <w:r w:rsidRPr="00C21082">
              <w:rPr>
                <w:rFonts w:ascii="Comic Sans MS" w:hAnsi="Comic Sans MS"/>
                <w:sz w:val="20"/>
                <w:szCs w:val="20"/>
              </w:rPr>
              <w:t>4 years Language Arts Literacy</w:t>
            </w:r>
          </w:p>
          <w:p w:rsidR="00843C85" w:rsidRPr="00C21082" w:rsidRDefault="00843C85" w:rsidP="0016074F">
            <w:pPr>
              <w:rPr>
                <w:rFonts w:ascii="Comic Sans MS" w:hAnsi="Comic Sans MS"/>
                <w:sz w:val="20"/>
                <w:szCs w:val="20"/>
              </w:rPr>
            </w:pPr>
          </w:p>
          <w:p w:rsidR="00843C85" w:rsidRPr="00C21082" w:rsidRDefault="00843C85" w:rsidP="0016074F">
            <w:pPr>
              <w:rPr>
                <w:rFonts w:ascii="Comic Sans MS" w:hAnsi="Comic Sans MS"/>
                <w:sz w:val="20"/>
                <w:szCs w:val="20"/>
              </w:rPr>
            </w:pPr>
            <w:r w:rsidRPr="00C21082">
              <w:rPr>
                <w:rFonts w:ascii="Comic Sans MS" w:hAnsi="Comic Sans MS"/>
                <w:sz w:val="20"/>
                <w:szCs w:val="20"/>
              </w:rPr>
              <w:t>3 years Mathematics (</w:t>
            </w:r>
            <w:r w:rsidRPr="00C21082">
              <w:rPr>
                <w:rFonts w:ascii="Comic Sans MS" w:hAnsi="Comic Sans MS"/>
                <w:b/>
                <w:sz w:val="20"/>
                <w:szCs w:val="20"/>
              </w:rPr>
              <w:t>including Algebra 1</w:t>
            </w:r>
            <w:r w:rsidR="00C21082" w:rsidRPr="00C21082">
              <w:rPr>
                <w:rFonts w:ascii="Comic Sans MS" w:hAnsi="Comic Sans MS"/>
                <w:b/>
                <w:sz w:val="20"/>
                <w:szCs w:val="20"/>
              </w:rPr>
              <w:t>*</w:t>
            </w:r>
            <w:r w:rsidRPr="00C21082">
              <w:rPr>
                <w:rFonts w:ascii="Comic Sans MS" w:hAnsi="Comic Sans MS"/>
                <w:sz w:val="20"/>
                <w:szCs w:val="20"/>
              </w:rPr>
              <w:t>)</w:t>
            </w:r>
          </w:p>
          <w:p w:rsidR="00843C85" w:rsidRPr="00C21082" w:rsidRDefault="00843C85" w:rsidP="0016074F">
            <w:pPr>
              <w:rPr>
                <w:rFonts w:ascii="Comic Sans MS" w:hAnsi="Comic Sans MS"/>
                <w:sz w:val="20"/>
                <w:szCs w:val="20"/>
              </w:rPr>
            </w:pPr>
          </w:p>
          <w:p w:rsidR="00843C85" w:rsidRPr="00C21082" w:rsidRDefault="00843C85" w:rsidP="0016074F">
            <w:pPr>
              <w:rPr>
                <w:rFonts w:ascii="Comic Sans MS" w:hAnsi="Comic Sans MS"/>
                <w:sz w:val="20"/>
                <w:szCs w:val="20"/>
              </w:rPr>
            </w:pPr>
            <w:r w:rsidRPr="00C21082">
              <w:rPr>
                <w:rFonts w:ascii="Comic Sans MS" w:hAnsi="Comic Sans MS"/>
                <w:sz w:val="20"/>
                <w:szCs w:val="20"/>
              </w:rPr>
              <w:t>3 years of Science (</w:t>
            </w:r>
            <w:r w:rsidRPr="00C21082">
              <w:rPr>
                <w:rFonts w:ascii="Comic Sans MS" w:hAnsi="Comic Sans MS"/>
                <w:b/>
                <w:sz w:val="20"/>
                <w:szCs w:val="20"/>
              </w:rPr>
              <w:t>including Biology</w:t>
            </w:r>
            <w:r w:rsidRPr="00C21082">
              <w:rPr>
                <w:rFonts w:ascii="Comic Sans MS" w:hAnsi="Comic Sans MS"/>
                <w:sz w:val="20"/>
                <w:szCs w:val="20"/>
              </w:rPr>
              <w:t>)</w:t>
            </w:r>
          </w:p>
          <w:p w:rsidR="00843C85" w:rsidRPr="00C21082" w:rsidRDefault="00843C85" w:rsidP="0016074F">
            <w:pPr>
              <w:rPr>
                <w:rFonts w:ascii="Comic Sans MS" w:hAnsi="Comic Sans MS"/>
                <w:sz w:val="20"/>
                <w:szCs w:val="20"/>
              </w:rPr>
            </w:pPr>
          </w:p>
          <w:p w:rsidR="00843C85" w:rsidRPr="00C21082" w:rsidRDefault="00843C85" w:rsidP="0016074F">
            <w:pPr>
              <w:rPr>
                <w:rFonts w:ascii="Comic Sans MS" w:hAnsi="Comic Sans MS"/>
                <w:sz w:val="20"/>
                <w:szCs w:val="20"/>
              </w:rPr>
            </w:pPr>
            <w:r w:rsidRPr="00C21082">
              <w:rPr>
                <w:rFonts w:ascii="Comic Sans MS" w:hAnsi="Comic Sans MS"/>
                <w:sz w:val="20"/>
                <w:szCs w:val="20"/>
              </w:rPr>
              <w:t>All other areas</w:t>
            </w:r>
          </w:p>
          <w:p w:rsidR="00843C85" w:rsidRPr="00C21082" w:rsidRDefault="00843C85" w:rsidP="0016074F">
            <w:pPr>
              <w:rPr>
                <w:rFonts w:ascii="Comic Sans MS" w:hAnsi="Comic Sans MS"/>
                <w:sz w:val="20"/>
                <w:szCs w:val="20"/>
              </w:rPr>
            </w:pPr>
          </w:p>
        </w:tc>
        <w:tc>
          <w:tcPr>
            <w:tcW w:w="3558" w:type="dxa"/>
          </w:tcPr>
          <w:p w:rsidR="00843C85" w:rsidRPr="00C21082" w:rsidRDefault="00843C85" w:rsidP="0016074F">
            <w:pPr>
              <w:rPr>
                <w:rFonts w:ascii="Comic Sans MS" w:hAnsi="Comic Sans MS"/>
                <w:b/>
                <w:sz w:val="20"/>
                <w:szCs w:val="20"/>
              </w:rPr>
            </w:pPr>
            <w:r w:rsidRPr="00C21082">
              <w:rPr>
                <w:rFonts w:ascii="Comic Sans MS" w:hAnsi="Comic Sans MS"/>
                <w:b/>
                <w:sz w:val="20"/>
                <w:szCs w:val="20"/>
              </w:rPr>
              <w:t xml:space="preserve">Language Arts Literacy Assessment </w:t>
            </w:r>
          </w:p>
          <w:p w:rsidR="00843C85" w:rsidRPr="00C21082" w:rsidRDefault="00843C85" w:rsidP="0016074F">
            <w:pPr>
              <w:rPr>
                <w:rFonts w:ascii="Comic Sans MS" w:hAnsi="Comic Sans MS"/>
                <w:b/>
                <w:sz w:val="20"/>
                <w:szCs w:val="20"/>
              </w:rPr>
            </w:pPr>
          </w:p>
          <w:p w:rsidR="00843C85" w:rsidRPr="00C21082" w:rsidRDefault="00843C85" w:rsidP="0016074F">
            <w:pPr>
              <w:rPr>
                <w:rFonts w:ascii="Comic Sans MS" w:hAnsi="Comic Sans MS"/>
                <w:b/>
                <w:sz w:val="20"/>
                <w:szCs w:val="20"/>
              </w:rPr>
            </w:pPr>
            <w:r w:rsidRPr="00C21082">
              <w:rPr>
                <w:rFonts w:ascii="Comic Sans MS" w:hAnsi="Comic Sans MS"/>
                <w:b/>
                <w:sz w:val="20"/>
                <w:szCs w:val="20"/>
              </w:rPr>
              <w:t>End of Course Algebra 1</w:t>
            </w:r>
            <w:r w:rsidR="00C21082" w:rsidRPr="00C21082">
              <w:rPr>
                <w:rFonts w:ascii="Comic Sans MS" w:hAnsi="Comic Sans MS"/>
                <w:b/>
                <w:sz w:val="20"/>
                <w:szCs w:val="20"/>
              </w:rPr>
              <w:t>*</w:t>
            </w:r>
            <w:r w:rsidRPr="00C21082">
              <w:rPr>
                <w:rFonts w:ascii="Comic Sans MS" w:hAnsi="Comic Sans MS"/>
                <w:b/>
                <w:sz w:val="20"/>
                <w:szCs w:val="20"/>
              </w:rPr>
              <w:t xml:space="preserve"> </w:t>
            </w:r>
            <w:r w:rsidR="00C21082" w:rsidRPr="00C21082">
              <w:rPr>
                <w:rFonts w:ascii="Comic Sans MS" w:hAnsi="Comic Sans MS"/>
                <w:sz w:val="20"/>
                <w:szCs w:val="20"/>
              </w:rPr>
              <w:t>‡</w:t>
            </w:r>
          </w:p>
          <w:p w:rsidR="00843C85" w:rsidRPr="00C21082" w:rsidRDefault="00843C85" w:rsidP="0016074F">
            <w:pPr>
              <w:rPr>
                <w:rFonts w:ascii="Comic Sans MS" w:hAnsi="Comic Sans MS"/>
                <w:b/>
                <w:sz w:val="20"/>
                <w:szCs w:val="20"/>
              </w:rPr>
            </w:pPr>
          </w:p>
          <w:p w:rsidR="00843C85" w:rsidRPr="00C21082" w:rsidRDefault="00843C85" w:rsidP="0016074F">
            <w:pPr>
              <w:rPr>
                <w:rFonts w:ascii="Comic Sans MS" w:hAnsi="Comic Sans MS"/>
                <w:b/>
                <w:sz w:val="20"/>
                <w:szCs w:val="20"/>
              </w:rPr>
            </w:pPr>
          </w:p>
          <w:p w:rsidR="00843C85" w:rsidRPr="00C21082" w:rsidRDefault="00843C85" w:rsidP="0016074F">
            <w:pPr>
              <w:rPr>
                <w:rFonts w:ascii="Comic Sans MS" w:hAnsi="Comic Sans MS"/>
                <w:b/>
                <w:sz w:val="20"/>
                <w:szCs w:val="20"/>
              </w:rPr>
            </w:pPr>
            <w:r w:rsidRPr="00C21082">
              <w:rPr>
                <w:rFonts w:ascii="Comic Sans MS" w:hAnsi="Comic Sans MS"/>
                <w:b/>
                <w:sz w:val="20"/>
                <w:szCs w:val="20"/>
              </w:rPr>
              <w:t>End of Course Biology</w:t>
            </w:r>
            <w:r w:rsidR="00C21082" w:rsidRPr="00C21082">
              <w:rPr>
                <w:rFonts w:ascii="Comic Sans MS" w:hAnsi="Comic Sans MS"/>
                <w:b/>
                <w:sz w:val="20"/>
                <w:szCs w:val="20"/>
              </w:rPr>
              <w:t xml:space="preserve"> </w:t>
            </w:r>
            <w:r w:rsidR="00C21082" w:rsidRPr="00C21082">
              <w:rPr>
                <w:rFonts w:ascii="Comic Sans MS" w:hAnsi="Comic Sans MS"/>
                <w:sz w:val="20"/>
                <w:szCs w:val="20"/>
              </w:rPr>
              <w:t>‡</w:t>
            </w:r>
          </w:p>
          <w:p w:rsidR="00843C85" w:rsidRPr="00C21082" w:rsidRDefault="00843C85" w:rsidP="0016074F">
            <w:pPr>
              <w:rPr>
                <w:rFonts w:ascii="Comic Sans MS" w:hAnsi="Comic Sans MS"/>
                <w:sz w:val="20"/>
                <w:szCs w:val="20"/>
              </w:rPr>
            </w:pPr>
          </w:p>
        </w:tc>
      </w:tr>
    </w:tbl>
    <w:p w:rsidR="00843C85" w:rsidRPr="00C21082" w:rsidRDefault="00843C85" w:rsidP="0016074F">
      <w:pPr>
        <w:rPr>
          <w:sz w:val="20"/>
          <w:szCs w:val="20"/>
        </w:rPr>
      </w:pPr>
    </w:p>
    <w:p w:rsidR="00843C85" w:rsidRPr="00C21082" w:rsidRDefault="00843C85" w:rsidP="00843C85">
      <w:pPr>
        <w:rPr>
          <w:rFonts w:ascii="Comic Sans MS" w:hAnsi="Comic Sans MS"/>
          <w:b/>
        </w:rPr>
      </w:pPr>
      <w:r w:rsidRPr="00C21082">
        <w:rPr>
          <w:rFonts w:ascii="Comic Sans MS" w:hAnsi="Comic Sans MS"/>
          <w:b/>
        </w:rPr>
        <w:t>PHASE 2</w:t>
      </w:r>
    </w:p>
    <w:tbl>
      <w:tblPr>
        <w:tblStyle w:val="TableGrid"/>
        <w:tblW w:w="0" w:type="auto"/>
        <w:tblLook w:val="01E0"/>
      </w:tblPr>
      <w:tblGrid>
        <w:gridCol w:w="3556"/>
        <w:gridCol w:w="3557"/>
        <w:gridCol w:w="3558"/>
      </w:tblGrid>
      <w:tr w:rsidR="00843C85" w:rsidRPr="00C21082" w:rsidTr="009A616F">
        <w:tc>
          <w:tcPr>
            <w:tcW w:w="3557" w:type="dxa"/>
          </w:tcPr>
          <w:p w:rsidR="00843C85" w:rsidRPr="00C21082" w:rsidRDefault="00843C85" w:rsidP="009A616F">
            <w:pPr>
              <w:rPr>
                <w:rFonts w:ascii="Comic Sans MS" w:hAnsi="Comic Sans MS"/>
                <w:sz w:val="20"/>
                <w:szCs w:val="20"/>
              </w:rPr>
            </w:pPr>
          </w:p>
        </w:tc>
        <w:tc>
          <w:tcPr>
            <w:tcW w:w="3557" w:type="dxa"/>
          </w:tcPr>
          <w:p w:rsidR="00843C85" w:rsidRPr="00C21082" w:rsidRDefault="00843C85" w:rsidP="009A616F">
            <w:pPr>
              <w:jc w:val="center"/>
              <w:rPr>
                <w:rFonts w:ascii="Comic Sans MS" w:hAnsi="Comic Sans MS"/>
                <w:b/>
                <w:sz w:val="20"/>
                <w:szCs w:val="20"/>
              </w:rPr>
            </w:pPr>
            <w:r w:rsidRPr="00C21082">
              <w:rPr>
                <w:rFonts w:ascii="Comic Sans MS" w:hAnsi="Comic Sans MS"/>
                <w:b/>
                <w:sz w:val="20"/>
                <w:szCs w:val="20"/>
              </w:rPr>
              <w:t>GRADUATION</w:t>
            </w:r>
          </w:p>
          <w:p w:rsidR="00843C85" w:rsidRPr="00C21082" w:rsidRDefault="00843C85" w:rsidP="00843C85">
            <w:pPr>
              <w:jc w:val="center"/>
              <w:rPr>
                <w:rFonts w:ascii="Comic Sans MS" w:hAnsi="Comic Sans MS"/>
                <w:b/>
                <w:sz w:val="20"/>
                <w:szCs w:val="20"/>
              </w:rPr>
            </w:pPr>
            <w:r w:rsidRPr="00C21082">
              <w:rPr>
                <w:rFonts w:ascii="Comic Sans MS" w:hAnsi="Comic Sans MS"/>
                <w:b/>
                <w:sz w:val="20"/>
                <w:szCs w:val="20"/>
              </w:rPr>
              <w:t>REQUIREMENTS</w:t>
            </w:r>
          </w:p>
        </w:tc>
        <w:tc>
          <w:tcPr>
            <w:tcW w:w="3558" w:type="dxa"/>
          </w:tcPr>
          <w:p w:rsidR="00843C85" w:rsidRPr="00C21082" w:rsidRDefault="00843C85" w:rsidP="009A616F">
            <w:pPr>
              <w:jc w:val="center"/>
              <w:rPr>
                <w:rFonts w:ascii="Comic Sans MS" w:hAnsi="Comic Sans MS"/>
                <w:b/>
                <w:sz w:val="20"/>
                <w:szCs w:val="20"/>
              </w:rPr>
            </w:pPr>
            <w:r w:rsidRPr="00C21082">
              <w:rPr>
                <w:rFonts w:ascii="Comic Sans MS" w:hAnsi="Comic Sans MS"/>
                <w:b/>
                <w:sz w:val="20"/>
                <w:szCs w:val="20"/>
              </w:rPr>
              <w:t>REQUIRED</w:t>
            </w:r>
          </w:p>
          <w:p w:rsidR="00843C85" w:rsidRPr="00C21082" w:rsidRDefault="00843C85" w:rsidP="00843C85">
            <w:pPr>
              <w:jc w:val="center"/>
              <w:rPr>
                <w:rFonts w:ascii="Comic Sans MS" w:hAnsi="Comic Sans MS"/>
                <w:b/>
                <w:sz w:val="20"/>
                <w:szCs w:val="20"/>
              </w:rPr>
            </w:pPr>
            <w:r w:rsidRPr="00C21082">
              <w:rPr>
                <w:rFonts w:ascii="Comic Sans MS" w:hAnsi="Comic Sans MS"/>
                <w:b/>
                <w:sz w:val="20"/>
                <w:szCs w:val="20"/>
              </w:rPr>
              <w:t>ASSESSMENTS</w:t>
            </w:r>
          </w:p>
        </w:tc>
      </w:tr>
      <w:tr w:rsidR="00843C85" w:rsidRPr="00C21082" w:rsidTr="009A616F">
        <w:tc>
          <w:tcPr>
            <w:tcW w:w="3557" w:type="dxa"/>
          </w:tcPr>
          <w:p w:rsidR="00843C85" w:rsidRPr="00C21082" w:rsidRDefault="00843C85" w:rsidP="009A616F">
            <w:pPr>
              <w:jc w:val="center"/>
              <w:rPr>
                <w:rFonts w:ascii="Comic Sans MS" w:hAnsi="Comic Sans MS"/>
                <w:sz w:val="20"/>
                <w:szCs w:val="20"/>
              </w:rPr>
            </w:pPr>
          </w:p>
          <w:p w:rsidR="00843C85" w:rsidRPr="00C21082" w:rsidRDefault="00843C85" w:rsidP="009A616F">
            <w:pPr>
              <w:jc w:val="center"/>
              <w:rPr>
                <w:rFonts w:ascii="Comic Sans MS" w:hAnsi="Comic Sans MS"/>
                <w:sz w:val="20"/>
                <w:szCs w:val="20"/>
              </w:rPr>
            </w:pPr>
          </w:p>
          <w:p w:rsidR="00843C85" w:rsidRPr="00C21082" w:rsidRDefault="00843C85" w:rsidP="009A616F">
            <w:pPr>
              <w:jc w:val="center"/>
              <w:rPr>
                <w:rFonts w:ascii="Comic Sans MS" w:hAnsi="Comic Sans MS"/>
                <w:sz w:val="20"/>
                <w:szCs w:val="20"/>
              </w:rPr>
            </w:pPr>
          </w:p>
          <w:p w:rsidR="00843C85" w:rsidRPr="00C21082" w:rsidRDefault="00843C85" w:rsidP="009A616F">
            <w:pPr>
              <w:jc w:val="center"/>
              <w:rPr>
                <w:rFonts w:ascii="Comic Sans MS" w:hAnsi="Comic Sans MS"/>
                <w:sz w:val="20"/>
                <w:szCs w:val="20"/>
              </w:rPr>
            </w:pPr>
          </w:p>
          <w:p w:rsidR="00843C85" w:rsidRPr="00C21082" w:rsidRDefault="00843C85" w:rsidP="009A616F">
            <w:pPr>
              <w:jc w:val="center"/>
              <w:rPr>
                <w:rFonts w:ascii="Comic Sans MS" w:hAnsi="Comic Sans MS"/>
                <w:b/>
                <w:sz w:val="20"/>
                <w:szCs w:val="20"/>
              </w:rPr>
            </w:pPr>
            <w:r w:rsidRPr="00C21082">
              <w:rPr>
                <w:rFonts w:ascii="Comic Sans MS" w:hAnsi="Comic Sans MS"/>
                <w:b/>
                <w:sz w:val="20"/>
                <w:szCs w:val="20"/>
              </w:rPr>
              <w:t>2010-2011</w:t>
            </w:r>
          </w:p>
          <w:p w:rsidR="00843C85" w:rsidRPr="00C21082" w:rsidRDefault="00843C85" w:rsidP="009A616F">
            <w:pPr>
              <w:jc w:val="center"/>
              <w:rPr>
                <w:rFonts w:ascii="Comic Sans MS" w:hAnsi="Comic Sans MS"/>
                <w:sz w:val="20"/>
                <w:szCs w:val="20"/>
              </w:rPr>
            </w:pPr>
          </w:p>
          <w:p w:rsidR="00843C85" w:rsidRPr="00C21082" w:rsidRDefault="00843C85" w:rsidP="009A616F">
            <w:pPr>
              <w:jc w:val="center"/>
              <w:rPr>
                <w:rFonts w:ascii="Comic Sans MS" w:hAnsi="Comic Sans MS"/>
                <w:sz w:val="20"/>
                <w:szCs w:val="20"/>
              </w:rPr>
            </w:pPr>
            <w:r w:rsidRPr="00C21082">
              <w:rPr>
                <w:rFonts w:ascii="Comic Sans MS" w:hAnsi="Comic Sans MS"/>
                <w:sz w:val="20"/>
                <w:szCs w:val="20"/>
              </w:rPr>
              <w:t>Required for</w:t>
            </w:r>
          </w:p>
          <w:p w:rsidR="00843C85" w:rsidRPr="00C21082" w:rsidRDefault="00843C85" w:rsidP="009A616F">
            <w:pPr>
              <w:jc w:val="center"/>
              <w:rPr>
                <w:rFonts w:ascii="Comic Sans MS" w:hAnsi="Comic Sans MS"/>
                <w:sz w:val="20"/>
                <w:szCs w:val="20"/>
              </w:rPr>
            </w:pPr>
            <w:r w:rsidRPr="00C21082">
              <w:rPr>
                <w:rFonts w:ascii="Comic Sans MS" w:hAnsi="Comic Sans MS"/>
                <w:sz w:val="20"/>
                <w:szCs w:val="20"/>
              </w:rPr>
              <w:t>Class of 2014</w:t>
            </w:r>
          </w:p>
          <w:p w:rsidR="00C21082" w:rsidRPr="00C21082" w:rsidRDefault="00C21082" w:rsidP="009A616F">
            <w:pPr>
              <w:jc w:val="center"/>
              <w:rPr>
                <w:rFonts w:ascii="Comic Sans MS" w:hAnsi="Comic Sans MS"/>
                <w:sz w:val="20"/>
                <w:szCs w:val="20"/>
              </w:rPr>
            </w:pPr>
            <w:r w:rsidRPr="00C21082">
              <w:rPr>
                <w:rFonts w:ascii="Comic Sans MS" w:hAnsi="Comic Sans MS"/>
                <w:sz w:val="20"/>
                <w:szCs w:val="20"/>
              </w:rPr>
              <w:t>(current 8</w:t>
            </w:r>
            <w:r w:rsidRPr="00C21082">
              <w:rPr>
                <w:rFonts w:ascii="Comic Sans MS" w:hAnsi="Comic Sans MS"/>
                <w:sz w:val="20"/>
                <w:szCs w:val="20"/>
                <w:vertAlign w:val="superscript"/>
              </w:rPr>
              <w:t>th</w:t>
            </w:r>
            <w:r w:rsidRPr="00C21082">
              <w:rPr>
                <w:rFonts w:ascii="Comic Sans MS" w:hAnsi="Comic Sans MS"/>
                <w:sz w:val="20"/>
                <w:szCs w:val="20"/>
              </w:rPr>
              <w:t xml:space="preserve"> grade)</w:t>
            </w:r>
          </w:p>
          <w:p w:rsidR="00843C85" w:rsidRPr="00C21082" w:rsidRDefault="00843C85" w:rsidP="009A616F">
            <w:pPr>
              <w:rPr>
                <w:rFonts w:ascii="Comic Sans MS" w:hAnsi="Comic Sans MS"/>
                <w:sz w:val="20"/>
                <w:szCs w:val="20"/>
              </w:rPr>
            </w:pPr>
          </w:p>
        </w:tc>
        <w:tc>
          <w:tcPr>
            <w:tcW w:w="3557" w:type="dxa"/>
          </w:tcPr>
          <w:p w:rsidR="00843C85" w:rsidRPr="00C21082" w:rsidRDefault="00843C85" w:rsidP="009A616F">
            <w:pPr>
              <w:rPr>
                <w:rFonts w:ascii="Comic Sans MS" w:hAnsi="Comic Sans MS"/>
                <w:sz w:val="20"/>
                <w:szCs w:val="20"/>
              </w:rPr>
            </w:pPr>
            <w:r w:rsidRPr="00C21082">
              <w:rPr>
                <w:rFonts w:ascii="Comic Sans MS" w:hAnsi="Comic Sans MS"/>
                <w:sz w:val="20"/>
                <w:szCs w:val="20"/>
              </w:rPr>
              <w:t>4 years Language Arts Literacy</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3 years Mathematics (including Algebra 1</w:t>
            </w:r>
            <w:r w:rsidR="00C21082" w:rsidRPr="00C21082">
              <w:rPr>
                <w:rFonts w:ascii="Comic Sans MS" w:hAnsi="Comic Sans MS"/>
                <w:sz w:val="20"/>
                <w:szCs w:val="20"/>
              </w:rPr>
              <w:t>*</w:t>
            </w:r>
            <w:r w:rsidRPr="00C21082">
              <w:rPr>
                <w:rFonts w:ascii="Comic Sans MS" w:hAnsi="Comic Sans MS"/>
                <w:sz w:val="20"/>
                <w:szCs w:val="20"/>
              </w:rPr>
              <w:t xml:space="preserve">and </w:t>
            </w:r>
            <w:r w:rsidRPr="00C21082">
              <w:rPr>
                <w:rFonts w:ascii="Comic Sans MS" w:hAnsi="Comic Sans MS"/>
                <w:b/>
                <w:sz w:val="20"/>
                <w:szCs w:val="20"/>
              </w:rPr>
              <w:t>Geometry</w:t>
            </w:r>
            <w:r w:rsidRPr="00C21082">
              <w:rPr>
                <w:rFonts w:ascii="Comic Sans MS" w:hAnsi="Comic Sans MS"/>
                <w:sz w:val="20"/>
                <w:szCs w:val="20"/>
              </w:rPr>
              <w:t>)</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 xml:space="preserve">3 years of Science (including Biology and </w:t>
            </w:r>
            <w:r w:rsidRPr="00C21082">
              <w:rPr>
                <w:rFonts w:ascii="Comic Sans MS" w:hAnsi="Comic Sans MS"/>
                <w:b/>
                <w:sz w:val="20"/>
                <w:szCs w:val="20"/>
              </w:rPr>
              <w:t>Chemistry</w:t>
            </w:r>
            <w:r w:rsidRPr="00C21082">
              <w:rPr>
                <w:rFonts w:ascii="Comic Sans MS" w:hAnsi="Comic Sans MS"/>
                <w:sz w:val="20"/>
                <w:szCs w:val="20"/>
              </w:rPr>
              <w:t>)</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b/>
                <w:sz w:val="20"/>
                <w:szCs w:val="20"/>
              </w:rPr>
            </w:pPr>
            <w:r w:rsidRPr="00C21082">
              <w:rPr>
                <w:rFonts w:ascii="Comic Sans MS" w:hAnsi="Comic Sans MS"/>
                <w:b/>
                <w:sz w:val="20"/>
                <w:szCs w:val="20"/>
              </w:rPr>
              <w:t>2.5 credits Economics</w:t>
            </w:r>
          </w:p>
          <w:p w:rsidR="00843C85" w:rsidRPr="00C21082" w:rsidRDefault="00843C85" w:rsidP="009A616F">
            <w:pPr>
              <w:rPr>
                <w:rFonts w:ascii="Comic Sans MS" w:hAnsi="Comic Sans MS"/>
                <w:b/>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All other areas</w:t>
            </w:r>
          </w:p>
          <w:p w:rsidR="00843C85" w:rsidRPr="00C21082" w:rsidRDefault="00843C85" w:rsidP="009A616F">
            <w:pPr>
              <w:rPr>
                <w:rFonts w:ascii="Comic Sans MS" w:hAnsi="Comic Sans MS"/>
                <w:sz w:val="20"/>
                <w:szCs w:val="20"/>
              </w:rPr>
            </w:pPr>
          </w:p>
        </w:tc>
        <w:tc>
          <w:tcPr>
            <w:tcW w:w="3558" w:type="dxa"/>
          </w:tcPr>
          <w:p w:rsidR="00843C85" w:rsidRPr="00C21082" w:rsidRDefault="00843C85" w:rsidP="009A616F">
            <w:pPr>
              <w:rPr>
                <w:rFonts w:ascii="Comic Sans MS" w:hAnsi="Comic Sans MS"/>
                <w:sz w:val="20"/>
                <w:szCs w:val="20"/>
              </w:rPr>
            </w:pPr>
            <w:r w:rsidRPr="00C21082">
              <w:rPr>
                <w:rFonts w:ascii="Comic Sans MS" w:hAnsi="Comic Sans MS"/>
                <w:sz w:val="20"/>
                <w:szCs w:val="20"/>
              </w:rPr>
              <w:t xml:space="preserve">Language Arts Literacy Assessment </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End of Course Algebra</w:t>
            </w:r>
            <w:r w:rsidR="00C21082" w:rsidRPr="00C21082">
              <w:rPr>
                <w:rFonts w:ascii="Comic Sans MS" w:hAnsi="Comic Sans MS"/>
                <w:sz w:val="20"/>
                <w:szCs w:val="20"/>
              </w:rPr>
              <w:t xml:space="preserve"> 1* ‡</w:t>
            </w:r>
          </w:p>
          <w:p w:rsidR="00843C85" w:rsidRPr="00C21082" w:rsidRDefault="00843C85" w:rsidP="009A616F">
            <w:pPr>
              <w:rPr>
                <w:rFonts w:ascii="Comic Sans MS" w:hAnsi="Comic Sans MS"/>
                <w:b/>
                <w:sz w:val="20"/>
                <w:szCs w:val="20"/>
              </w:rPr>
            </w:pPr>
            <w:r w:rsidRPr="00C21082">
              <w:rPr>
                <w:rFonts w:ascii="Comic Sans MS" w:hAnsi="Comic Sans MS"/>
                <w:b/>
                <w:sz w:val="20"/>
                <w:szCs w:val="20"/>
              </w:rPr>
              <w:t>End of Course Geometry</w:t>
            </w:r>
            <w:r w:rsidR="00C21082" w:rsidRPr="00C21082">
              <w:rPr>
                <w:rFonts w:ascii="Comic Sans MS" w:hAnsi="Comic Sans MS"/>
                <w:b/>
                <w:sz w:val="20"/>
                <w:szCs w:val="20"/>
              </w:rPr>
              <w:t xml:space="preserve"> </w:t>
            </w:r>
            <w:r w:rsidR="00C21082" w:rsidRPr="00C21082">
              <w:rPr>
                <w:rFonts w:ascii="Comic Sans MS" w:hAnsi="Comic Sans MS"/>
                <w:sz w:val="20"/>
                <w:szCs w:val="20"/>
              </w:rPr>
              <w:t>‡</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End of Course Biology</w:t>
            </w:r>
            <w:r w:rsidR="00C21082" w:rsidRPr="00C21082">
              <w:rPr>
                <w:rFonts w:ascii="Comic Sans MS" w:hAnsi="Comic Sans MS"/>
                <w:sz w:val="20"/>
                <w:szCs w:val="20"/>
              </w:rPr>
              <w:t>‡</w:t>
            </w:r>
          </w:p>
          <w:p w:rsidR="00843C85" w:rsidRPr="00C21082" w:rsidRDefault="00843C85" w:rsidP="009A616F">
            <w:pPr>
              <w:rPr>
                <w:rFonts w:ascii="Comic Sans MS" w:hAnsi="Comic Sans MS"/>
                <w:b/>
                <w:sz w:val="20"/>
                <w:szCs w:val="20"/>
              </w:rPr>
            </w:pPr>
            <w:r w:rsidRPr="00C21082">
              <w:rPr>
                <w:rFonts w:ascii="Comic Sans MS" w:hAnsi="Comic Sans MS"/>
                <w:b/>
                <w:sz w:val="20"/>
                <w:szCs w:val="20"/>
              </w:rPr>
              <w:t>End of Course Chemistry</w:t>
            </w:r>
            <w:r w:rsidR="00C21082" w:rsidRPr="00C21082">
              <w:rPr>
                <w:rFonts w:ascii="Comic Sans MS" w:hAnsi="Comic Sans MS"/>
                <w:b/>
                <w:sz w:val="20"/>
                <w:szCs w:val="20"/>
              </w:rPr>
              <w:t xml:space="preserve"> </w:t>
            </w:r>
            <w:r w:rsidR="00C21082" w:rsidRPr="00C21082">
              <w:rPr>
                <w:rFonts w:ascii="Comic Sans MS" w:hAnsi="Comic Sans MS"/>
                <w:sz w:val="20"/>
                <w:szCs w:val="20"/>
              </w:rPr>
              <w:t>‡</w:t>
            </w:r>
          </w:p>
          <w:p w:rsidR="00843C85" w:rsidRPr="00C21082" w:rsidRDefault="00843C85" w:rsidP="009A616F">
            <w:pPr>
              <w:rPr>
                <w:rFonts w:ascii="Comic Sans MS" w:hAnsi="Comic Sans MS"/>
                <w:sz w:val="20"/>
                <w:szCs w:val="20"/>
              </w:rPr>
            </w:pPr>
          </w:p>
        </w:tc>
      </w:tr>
    </w:tbl>
    <w:p w:rsidR="00843C85" w:rsidRPr="00C21082" w:rsidRDefault="00843C85" w:rsidP="0016074F">
      <w:pPr>
        <w:rPr>
          <w:sz w:val="20"/>
          <w:szCs w:val="20"/>
        </w:rPr>
      </w:pPr>
    </w:p>
    <w:p w:rsidR="00843C85" w:rsidRPr="00C21082" w:rsidRDefault="00843C85" w:rsidP="00843C85">
      <w:pPr>
        <w:rPr>
          <w:rFonts w:ascii="Comic Sans MS" w:hAnsi="Comic Sans MS"/>
          <w:b/>
        </w:rPr>
      </w:pPr>
      <w:r w:rsidRPr="00C21082">
        <w:rPr>
          <w:rFonts w:ascii="Comic Sans MS" w:hAnsi="Comic Sans MS"/>
          <w:b/>
        </w:rPr>
        <w:t>PHASE 3</w:t>
      </w:r>
    </w:p>
    <w:tbl>
      <w:tblPr>
        <w:tblStyle w:val="TableGrid"/>
        <w:tblW w:w="0" w:type="auto"/>
        <w:tblLook w:val="01E0"/>
      </w:tblPr>
      <w:tblGrid>
        <w:gridCol w:w="3556"/>
        <w:gridCol w:w="3557"/>
        <w:gridCol w:w="3558"/>
      </w:tblGrid>
      <w:tr w:rsidR="00843C85" w:rsidRPr="00C21082" w:rsidTr="009A616F">
        <w:tc>
          <w:tcPr>
            <w:tcW w:w="3557" w:type="dxa"/>
          </w:tcPr>
          <w:p w:rsidR="00843C85" w:rsidRPr="00C21082" w:rsidRDefault="00843C85" w:rsidP="009A616F">
            <w:pPr>
              <w:rPr>
                <w:rFonts w:ascii="Comic Sans MS" w:hAnsi="Comic Sans MS"/>
                <w:sz w:val="20"/>
                <w:szCs w:val="20"/>
              </w:rPr>
            </w:pPr>
          </w:p>
        </w:tc>
        <w:tc>
          <w:tcPr>
            <w:tcW w:w="3557" w:type="dxa"/>
          </w:tcPr>
          <w:p w:rsidR="00843C85" w:rsidRPr="00C21082" w:rsidRDefault="00843C85" w:rsidP="009A616F">
            <w:pPr>
              <w:jc w:val="center"/>
              <w:rPr>
                <w:rFonts w:ascii="Comic Sans MS" w:hAnsi="Comic Sans MS"/>
                <w:b/>
                <w:sz w:val="20"/>
                <w:szCs w:val="20"/>
              </w:rPr>
            </w:pPr>
            <w:r w:rsidRPr="00C21082">
              <w:rPr>
                <w:rFonts w:ascii="Comic Sans MS" w:hAnsi="Comic Sans MS"/>
                <w:b/>
                <w:sz w:val="20"/>
                <w:szCs w:val="20"/>
              </w:rPr>
              <w:t>GRADUATION</w:t>
            </w:r>
          </w:p>
          <w:p w:rsidR="00843C85" w:rsidRPr="00C21082" w:rsidRDefault="00843C85" w:rsidP="009A616F">
            <w:pPr>
              <w:jc w:val="center"/>
              <w:rPr>
                <w:rFonts w:ascii="Comic Sans MS" w:hAnsi="Comic Sans MS"/>
                <w:b/>
                <w:sz w:val="20"/>
                <w:szCs w:val="20"/>
              </w:rPr>
            </w:pPr>
            <w:r w:rsidRPr="00C21082">
              <w:rPr>
                <w:rFonts w:ascii="Comic Sans MS" w:hAnsi="Comic Sans MS"/>
                <w:b/>
                <w:sz w:val="20"/>
                <w:szCs w:val="20"/>
              </w:rPr>
              <w:t>REQUIREMENTS</w:t>
            </w:r>
          </w:p>
        </w:tc>
        <w:tc>
          <w:tcPr>
            <w:tcW w:w="3558" w:type="dxa"/>
          </w:tcPr>
          <w:p w:rsidR="00843C85" w:rsidRPr="00C21082" w:rsidRDefault="00843C85" w:rsidP="009A616F">
            <w:pPr>
              <w:jc w:val="center"/>
              <w:rPr>
                <w:rFonts w:ascii="Comic Sans MS" w:hAnsi="Comic Sans MS"/>
                <w:b/>
                <w:sz w:val="20"/>
                <w:szCs w:val="20"/>
              </w:rPr>
            </w:pPr>
            <w:r w:rsidRPr="00C21082">
              <w:rPr>
                <w:rFonts w:ascii="Comic Sans MS" w:hAnsi="Comic Sans MS"/>
                <w:b/>
                <w:sz w:val="20"/>
                <w:szCs w:val="20"/>
              </w:rPr>
              <w:t>REQUIRED</w:t>
            </w:r>
          </w:p>
          <w:p w:rsidR="00843C85" w:rsidRPr="00C21082" w:rsidRDefault="00843C85" w:rsidP="009A616F">
            <w:pPr>
              <w:jc w:val="center"/>
              <w:rPr>
                <w:rFonts w:ascii="Comic Sans MS" w:hAnsi="Comic Sans MS"/>
                <w:b/>
                <w:sz w:val="20"/>
                <w:szCs w:val="20"/>
              </w:rPr>
            </w:pPr>
            <w:r w:rsidRPr="00C21082">
              <w:rPr>
                <w:rFonts w:ascii="Comic Sans MS" w:hAnsi="Comic Sans MS"/>
                <w:b/>
                <w:sz w:val="20"/>
                <w:szCs w:val="20"/>
              </w:rPr>
              <w:t>ASSESSMENTS</w:t>
            </w:r>
          </w:p>
        </w:tc>
      </w:tr>
      <w:tr w:rsidR="00843C85" w:rsidRPr="00C21082" w:rsidTr="009A616F">
        <w:tc>
          <w:tcPr>
            <w:tcW w:w="3557" w:type="dxa"/>
          </w:tcPr>
          <w:p w:rsidR="00843C85" w:rsidRPr="00C21082" w:rsidRDefault="00843C85" w:rsidP="009A616F">
            <w:pPr>
              <w:jc w:val="center"/>
              <w:rPr>
                <w:rFonts w:ascii="Comic Sans MS" w:hAnsi="Comic Sans MS"/>
                <w:sz w:val="20"/>
                <w:szCs w:val="20"/>
              </w:rPr>
            </w:pPr>
          </w:p>
          <w:p w:rsidR="00843C85" w:rsidRPr="00C21082" w:rsidRDefault="00843C85" w:rsidP="009A616F">
            <w:pPr>
              <w:jc w:val="center"/>
              <w:rPr>
                <w:rFonts w:ascii="Comic Sans MS" w:hAnsi="Comic Sans MS"/>
                <w:sz w:val="20"/>
                <w:szCs w:val="20"/>
              </w:rPr>
            </w:pPr>
          </w:p>
          <w:p w:rsidR="00843C85" w:rsidRPr="00C21082" w:rsidRDefault="00843C85" w:rsidP="009A616F">
            <w:pPr>
              <w:jc w:val="center"/>
              <w:rPr>
                <w:rFonts w:ascii="Comic Sans MS" w:hAnsi="Comic Sans MS"/>
                <w:sz w:val="20"/>
                <w:szCs w:val="20"/>
              </w:rPr>
            </w:pPr>
          </w:p>
          <w:p w:rsidR="00843C85" w:rsidRPr="00C21082" w:rsidRDefault="00843C85" w:rsidP="009A616F">
            <w:pPr>
              <w:jc w:val="center"/>
              <w:rPr>
                <w:rFonts w:ascii="Comic Sans MS" w:hAnsi="Comic Sans MS"/>
                <w:sz w:val="20"/>
                <w:szCs w:val="20"/>
              </w:rPr>
            </w:pPr>
          </w:p>
          <w:p w:rsidR="00843C85" w:rsidRPr="00C21082" w:rsidRDefault="00C21082" w:rsidP="009A616F">
            <w:pPr>
              <w:jc w:val="center"/>
              <w:rPr>
                <w:rFonts w:ascii="Comic Sans MS" w:hAnsi="Comic Sans MS"/>
                <w:b/>
                <w:sz w:val="20"/>
                <w:szCs w:val="20"/>
              </w:rPr>
            </w:pPr>
            <w:r w:rsidRPr="00C21082">
              <w:rPr>
                <w:rFonts w:ascii="Comic Sans MS" w:hAnsi="Comic Sans MS"/>
                <w:b/>
                <w:sz w:val="20"/>
                <w:szCs w:val="20"/>
              </w:rPr>
              <w:t>2012-2013</w:t>
            </w:r>
          </w:p>
          <w:p w:rsidR="00843C85" w:rsidRPr="00C21082" w:rsidRDefault="00843C85" w:rsidP="009A616F">
            <w:pPr>
              <w:jc w:val="center"/>
              <w:rPr>
                <w:rFonts w:ascii="Comic Sans MS" w:hAnsi="Comic Sans MS"/>
                <w:sz w:val="20"/>
                <w:szCs w:val="20"/>
              </w:rPr>
            </w:pPr>
          </w:p>
          <w:p w:rsidR="00843C85" w:rsidRPr="00C21082" w:rsidRDefault="00843C85" w:rsidP="009A616F">
            <w:pPr>
              <w:jc w:val="center"/>
              <w:rPr>
                <w:rFonts w:ascii="Comic Sans MS" w:hAnsi="Comic Sans MS"/>
                <w:sz w:val="20"/>
                <w:szCs w:val="20"/>
              </w:rPr>
            </w:pPr>
            <w:r w:rsidRPr="00C21082">
              <w:rPr>
                <w:rFonts w:ascii="Comic Sans MS" w:hAnsi="Comic Sans MS"/>
                <w:sz w:val="20"/>
                <w:szCs w:val="20"/>
              </w:rPr>
              <w:t>Required for</w:t>
            </w:r>
          </w:p>
          <w:p w:rsidR="00843C85" w:rsidRPr="00C21082" w:rsidRDefault="00843C85" w:rsidP="009A616F">
            <w:pPr>
              <w:jc w:val="center"/>
              <w:rPr>
                <w:rFonts w:ascii="Comic Sans MS" w:hAnsi="Comic Sans MS"/>
                <w:sz w:val="20"/>
                <w:szCs w:val="20"/>
              </w:rPr>
            </w:pPr>
            <w:r w:rsidRPr="00C21082">
              <w:rPr>
                <w:rFonts w:ascii="Comic Sans MS" w:hAnsi="Comic Sans MS"/>
                <w:sz w:val="20"/>
                <w:szCs w:val="20"/>
              </w:rPr>
              <w:t>Class of 2016</w:t>
            </w:r>
          </w:p>
          <w:p w:rsidR="00C21082" w:rsidRPr="00C21082" w:rsidRDefault="00C21082" w:rsidP="009A616F">
            <w:pPr>
              <w:jc w:val="center"/>
              <w:rPr>
                <w:rFonts w:ascii="Comic Sans MS" w:hAnsi="Comic Sans MS"/>
                <w:sz w:val="20"/>
                <w:szCs w:val="20"/>
              </w:rPr>
            </w:pPr>
            <w:r w:rsidRPr="00C21082">
              <w:rPr>
                <w:rFonts w:ascii="Comic Sans MS" w:hAnsi="Comic Sans MS"/>
                <w:sz w:val="20"/>
                <w:szCs w:val="20"/>
              </w:rPr>
              <w:t>(current 6</w:t>
            </w:r>
            <w:r w:rsidRPr="00C21082">
              <w:rPr>
                <w:rFonts w:ascii="Comic Sans MS" w:hAnsi="Comic Sans MS"/>
                <w:sz w:val="20"/>
                <w:szCs w:val="20"/>
                <w:vertAlign w:val="superscript"/>
              </w:rPr>
              <w:t>th</w:t>
            </w:r>
            <w:r w:rsidRPr="00C21082">
              <w:rPr>
                <w:rFonts w:ascii="Comic Sans MS" w:hAnsi="Comic Sans MS"/>
                <w:sz w:val="20"/>
                <w:szCs w:val="20"/>
              </w:rPr>
              <w:t xml:space="preserve"> grade)</w:t>
            </w:r>
          </w:p>
          <w:p w:rsidR="00843C85" w:rsidRPr="00C21082" w:rsidRDefault="00843C85" w:rsidP="009A616F">
            <w:pPr>
              <w:rPr>
                <w:rFonts w:ascii="Comic Sans MS" w:hAnsi="Comic Sans MS"/>
                <w:sz w:val="20"/>
                <w:szCs w:val="20"/>
              </w:rPr>
            </w:pPr>
          </w:p>
        </w:tc>
        <w:tc>
          <w:tcPr>
            <w:tcW w:w="3557" w:type="dxa"/>
          </w:tcPr>
          <w:p w:rsidR="00843C85" w:rsidRPr="00C21082" w:rsidRDefault="00843C85" w:rsidP="009A616F">
            <w:pPr>
              <w:rPr>
                <w:rFonts w:ascii="Comic Sans MS" w:hAnsi="Comic Sans MS"/>
                <w:sz w:val="20"/>
                <w:szCs w:val="20"/>
              </w:rPr>
            </w:pPr>
            <w:r w:rsidRPr="00C21082">
              <w:rPr>
                <w:rFonts w:ascii="Comic Sans MS" w:hAnsi="Comic Sans MS"/>
                <w:sz w:val="20"/>
                <w:szCs w:val="20"/>
              </w:rPr>
              <w:t>4 years Language Arts Literacy</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3 years Mathematics (including Algebra 1</w:t>
            </w:r>
            <w:r w:rsidR="00C21082" w:rsidRPr="00C21082">
              <w:rPr>
                <w:rFonts w:ascii="Comic Sans MS" w:hAnsi="Comic Sans MS"/>
                <w:sz w:val="20"/>
                <w:szCs w:val="20"/>
              </w:rPr>
              <w:t>*</w:t>
            </w:r>
            <w:r w:rsidRPr="00C21082">
              <w:rPr>
                <w:rFonts w:ascii="Comic Sans MS" w:hAnsi="Comic Sans MS"/>
                <w:sz w:val="20"/>
                <w:szCs w:val="20"/>
              </w:rPr>
              <w:t>, Geometry and Algebra 2)</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3 years of Science (including Biology and Chemistry)</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2.5 credits Economics</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All other areas</w:t>
            </w:r>
          </w:p>
          <w:p w:rsidR="00843C85" w:rsidRPr="00C21082" w:rsidRDefault="00843C85" w:rsidP="009A616F">
            <w:pPr>
              <w:rPr>
                <w:rFonts w:ascii="Comic Sans MS" w:hAnsi="Comic Sans MS"/>
                <w:sz w:val="20"/>
                <w:szCs w:val="20"/>
              </w:rPr>
            </w:pPr>
          </w:p>
        </w:tc>
        <w:tc>
          <w:tcPr>
            <w:tcW w:w="3558" w:type="dxa"/>
          </w:tcPr>
          <w:p w:rsidR="00843C85" w:rsidRPr="00C21082" w:rsidRDefault="00843C85" w:rsidP="009A616F">
            <w:pPr>
              <w:rPr>
                <w:rFonts w:ascii="Comic Sans MS" w:hAnsi="Comic Sans MS"/>
                <w:sz w:val="20"/>
                <w:szCs w:val="20"/>
              </w:rPr>
            </w:pPr>
            <w:r w:rsidRPr="00C21082">
              <w:rPr>
                <w:rFonts w:ascii="Comic Sans MS" w:hAnsi="Comic Sans MS"/>
                <w:sz w:val="20"/>
                <w:szCs w:val="20"/>
              </w:rPr>
              <w:t xml:space="preserve">Language Arts Literacy Assessment </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End of Course Algebra</w:t>
            </w:r>
            <w:r w:rsidR="00C21082" w:rsidRPr="00C21082">
              <w:rPr>
                <w:rFonts w:ascii="Comic Sans MS" w:hAnsi="Comic Sans MS"/>
                <w:sz w:val="20"/>
                <w:szCs w:val="20"/>
              </w:rPr>
              <w:t xml:space="preserve"> 1* ‡</w:t>
            </w:r>
          </w:p>
          <w:p w:rsidR="00843C85" w:rsidRPr="00C21082" w:rsidRDefault="00843C85" w:rsidP="009A616F">
            <w:pPr>
              <w:rPr>
                <w:rFonts w:ascii="Comic Sans MS" w:hAnsi="Comic Sans MS"/>
                <w:sz w:val="20"/>
                <w:szCs w:val="20"/>
              </w:rPr>
            </w:pPr>
            <w:r w:rsidRPr="00C21082">
              <w:rPr>
                <w:rFonts w:ascii="Comic Sans MS" w:hAnsi="Comic Sans MS"/>
                <w:sz w:val="20"/>
                <w:szCs w:val="20"/>
              </w:rPr>
              <w:t>End of Course Geometry</w:t>
            </w:r>
            <w:r w:rsidR="00C21082" w:rsidRPr="00C21082">
              <w:rPr>
                <w:rFonts w:ascii="Comic Sans MS" w:hAnsi="Comic Sans MS"/>
                <w:sz w:val="20"/>
                <w:szCs w:val="20"/>
              </w:rPr>
              <w:t xml:space="preserve">‡ </w:t>
            </w:r>
          </w:p>
          <w:p w:rsidR="00843C85" w:rsidRPr="00C21082" w:rsidRDefault="00843C85" w:rsidP="009A616F">
            <w:pPr>
              <w:rPr>
                <w:rFonts w:ascii="Comic Sans MS" w:hAnsi="Comic Sans MS"/>
                <w:b/>
                <w:sz w:val="20"/>
                <w:szCs w:val="20"/>
              </w:rPr>
            </w:pPr>
            <w:r w:rsidRPr="00C21082">
              <w:rPr>
                <w:rFonts w:ascii="Comic Sans MS" w:hAnsi="Comic Sans MS"/>
                <w:b/>
                <w:sz w:val="20"/>
                <w:szCs w:val="20"/>
              </w:rPr>
              <w:t>End of Course Algebra 2</w:t>
            </w:r>
            <w:r w:rsidR="00C21082" w:rsidRPr="00C21082">
              <w:rPr>
                <w:rFonts w:ascii="Comic Sans MS" w:hAnsi="Comic Sans MS"/>
                <w:b/>
                <w:sz w:val="20"/>
                <w:szCs w:val="20"/>
              </w:rPr>
              <w:t xml:space="preserve"> </w:t>
            </w:r>
            <w:r w:rsidR="00C21082" w:rsidRPr="00C21082">
              <w:rPr>
                <w:rFonts w:ascii="Comic Sans MS" w:hAnsi="Comic Sans MS"/>
                <w:sz w:val="20"/>
                <w:szCs w:val="20"/>
              </w:rPr>
              <w:t>‡</w:t>
            </w:r>
            <w:r w:rsidRPr="00C21082">
              <w:rPr>
                <w:rFonts w:ascii="Comic Sans MS" w:hAnsi="Comic Sans MS"/>
                <w:b/>
                <w:sz w:val="20"/>
                <w:szCs w:val="20"/>
              </w:rPr>
              <w:t xml:space="preserve"> </w:t>
            </w: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p>
          <w:p w:rsidR="00843C85" w:rsidRPr="00C21082" w:rsidRDefault="00843C85" w:rsidP="009A616F">
            <w:pPr>
              <w:rPr>
                <w:rFonts w:ascii="Comic Sans MS" w:hAnsi="Comic Sans MS"/>
                <w:sz w:val="20"/>
                <w:szCs w:val="20"/>
              </w:rPr>
            </w:pPr>
            <w:r w:rsidRPr="00C21082">
              <w:rPr>
                <w:rFonts w:ascii="Comic Sans MS" w:hAnsi="Comic Sans MS"/>
                <w:sz w:val="20"/>
                <w:szCs w:val="20"/>
              </w:rPr>
              <w:t>End of Course Biology</w:t>
            </w:r>
            <w:r w:rsidR="00C21082" w:rsidRPr="00C21082">
              <w:rPr>
                <w:rFonts w:ascii="Comic Sans MS" w:hAnsi="Comic Sans MS"/>
                <w:sz w:val="20"/>
                <w:szCs w:val="20"/>
              </w:rPr>
              <w:t xml:space="preserve"> ‡</w:t>
            </w:r>
          </w:p>
          <w:p w:rsidR="00843C85" w:rsidRPr="00C21082" w:rsidRDefault="00843C85" w:rsidP="009A616F">
            <w:pPr>
              <w:rPr>
                <w:rFonts w:ascii="Comic Sans MS" w:hAnsi="Comic Sans MS"/>
                <w:sz w:val="20"/>
                <w:szCs w:val="20"/>
              </w:rPr>
            </w:pPr>
            <w:r w:rsidRPr="00C21082">
              <w:rPr>
                <w:rFonts w:ascii="Comic Sans MS" w:hAnsi="Comic Sans MS"/>
                <w:sz w:val="20"/>
                <w:szCs w:val="20"/>
              </w:rPr>
              <w:t>End of Course Chemistry</w:t>
            </w:r>
            <w:r w:rsidR="00C21082" w:rsidRPr="00C21082">
              <w:rPr>
                <w:rFonts w:ascii="Comic Sans MS" w:hAnsi="Comic Sans MS"/>
                <w:sz w:val="20"/>
                <w:szCs w:val="20"/>
              </w:rPr>
              <w:t xml:space="preserve"> ‡</w:t>
            </w:r>
          </w:p>
          <w:p w:rsidR="00843C85" w:rsidRPr="00C21082" w:rsidRDefault="00843C85" w:rsidP="009A616F">
            <w:pPr>
              <w:rPr>
                <w:rFonts w:ascii="Comic Sans MS" w:hAnsi="Comic Sans MS"/>
                <w:sz w:val="20"/>
                <w:szCs w:val="20"/>
              </w:rPr>
            </w:pPr>
          </w:p>
        </w:tc>
      </w:tr>
    </w:tbl>
    <w:p w:rsidR="0016074F" w:rsidRDefault="00C21082" w:rsidP="0016074F">
      <w:pPr>
        <w:rPr>
          <w:rFonts w:ascii="Comic Sans MS" w:hAnsi="Comic Sans MS"/>
          <w:sz w:val="18"/>
          <w:szCs w:val="18"/>
        </w:rPr>
      </w:pPr>
      <w:r w:rsidRPr="00C21082">
        <w:rPr>
          <w:sz w:val="18"/>
          <w:szCs w:val="18"/>
        </w:rPr>
        <w:t xml:space="preserve">* </w:t>
      </w:r>
      <w:r w:rsidRPr="00C21082">
        <w:rPr>
          <w:rFonts w:ascii="Comic Sans MS" w:hAnsi="Comic Sans MS"/>
          <w:sz w:val="18"/>
          <w:szCs w:val="18"/>
        </w:rPr>
        <w:t>Eighth grade students enrolled in Algebra Honors or Algebra 1 are required to take the EOC Algebra Assessment and pass it to fulfill their graduation requirements</w:t>
      </w:r>
    </w:p>
    <w:p w:rsidR="00C21082" w:rsidRPr="00C21082" w:rsidRDefault="00C21082" w:rsidP="0016074F">
      <w:pPr>
        <w:rPr>
          <w:rFonts w:ascii="Comic Sans MS" w:hAnsi="Comic Sans MS"/>
          <w:sz w:val="18"/>
          <w:szCs w:val="18"/>
        </w:rPr>
      </w:pPr>
    </w:p>
    <w:p w:rsidR="00C21082" w:rsidRPr="0016074F" w:rsidRDefault="00C21082" w:rsidP="0016074F">
      <w:r w:rsidRPr="00C21082">
        <w:rPr>
          <w:rFonts w:ascii="Comic Sans MS" w:hAnsi="Comic Sans MS"/>
          <w:sz w:val="18"/>
          <w:szCs w:val="18"/>
        </w:rPr>
        <w:t xml:space="preserve">‡ All students enrolled in the course, regardless of grade level or course level (college prep, honors or resource center), must take and pass the End of Course Assessment </w:t>
      </w:r>
    </w:p>
    <w:sectPr w:rsidR="00C21082" w:rsidRPr="0016074F" w:rsidSect="00C21082">
      <w:pgSz w:w="12240" w:h="16340"/>
      <w:pgMar w:top="432" w:right="806" w:bottom="432" w:left="97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13DE5"/>
    <w:rsid w:val="0016074F"/>
    <w:rsid w:val="001C2743"/>
    <w:rsid w:val="00461067"/>
    <w:rsid w:val="004A4946"/>
    <w:rsid w:val="004F78D3"/>
    <w:rsid w:val="00513DE5"/>
    <w:rsid w:val="00843C85"/>
    <w:rsid w:val="009A616F"/>
    <w:rsid w:val="00C21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843C8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4879743">
      <w:marLeft w:val="0"/>
      <w:marRight w:val="0"/>
      <w:marTop w:val="0"/>
      <w:marBottom w:val="0"/>
      <w:divBdr>
        <w:top w:val="none" w:sz="0" w:space="0" w:color="auto"/>
        <w:left w:val="none" w:sz="0" w:space="0" w:color="auto"/>
        <w:bottom w:val="none" w:sz="0" w:space="0" w:color="auto"/>
        <w:right w:val="none" w:sz="0" w:space="0" w:color="auto"/>
      </w:divBdr>
      <w:divsChild>
        <w:div w:id="1444879741">
          <w:marLeft w:val="0"/>
          <w:marRight w:val="0"/>
          <w:marTop w:val="0"/>
          <w:marBottom w:val="0"/>
          <w:divBdr>
            <w:top w:val="none" w:sz="0" w:space="0" w:color="auto"/>
            <w:left w:val="none" w:sz="0" w:space="0" w:color="auto"/>
            <w:bottom w:val="none" w:sz="0" w:space="0" w:color="auto"/>
            <w:right w:val="none" w:sz="0" w:space="0" w:color="auto"/>
          </w:divBdr>
        </w:div>
        <w:div w:id="1444879742">
          <w:marLeft w:val="0"/>
          <w:marRight w:val="0"/>
          <w:marTop w:val="0"/>
          <w:marBottom w:val="0"/>
          <w:divBdr>
            <w:top w:val="none" w:sz="0" w:space="0" w:color="auto"/>
            <w:left w:val="none" w:sz="0" w:space="0" w:color="auto"/>
            <w:bottom w:val="none" w:sz="0" w:space="0" w:color="auto"/>
            <w:right w:val="none" w:sz="0" w:space="0" w:color="auto"/>
          </w:divBdr>
        </w:div>
        <w:div w:id="1444879744">
          <w:marLeft w:val="0"/>
          <w:marRight w:val="0"/>
          <w:marTop w:val="0"/>
          <w:marBottom w:val="0"/>
          <w:divBdr>
            <w:top w:val="none" w:sz="0" w:space="0" w:color="auto"/>
            <w:left w:val="none" w:sz="0" w:space="0" w:color="auto"/>
            <w:bottom w:val="none" w:sz="0" w:space="0" w:color="auto"/>
            <w:right w:val="none" w:sz="0" w:space="0" w:color="auto"/>
          </w:divBdr>
        </w:div>
        <w:div w:id="1444879745">
          <w:marLeft w:val="0"/>
          <w:marRight w:val="0"/>
          <w:marTop w:val="0"/>
          <w:marBottom w:val="0"/>
          <w:divBdr>
            <w:top w:val="none" w:sz="0" w:space="0" w:color="auto"/>
            <w:left w:val="none" w:sz="0" w:space="0" w:color="auto"/>
            <w:bottom w:val="none" w:sz="0" w:space="0" w:color="auto"/>
            <w:right w:val="none" w:sz="0" w:space="0" w:color="auto"/>
          </w:divBdr>
        </w:div>
        <w:div w:id="1444879746">
          <w:marLeft w:val="0"/>
          <w:marRight w:val="0"/>
          <w:marTop w:val="0"/>
          <w:marBottom w:val="0"/>
          <w:divBdr>
            <w:top w:val="none" w:sz="0" w:space="0" w:color="auto"/>
            <w:left w:val="none" w:sz="0" w:space="0" w:color="auto"/>
            <w:bottom w:val="none" w:sz="0" w:space="0" w:color="auto"/>
            <w:right w:val="none" w:sz="0" w:space="0" w:color="auto"/>
          </w:divBdr>
        </w:div>
        <w:div w:id="1444879747">
          <w:marLeft w:val="0"/>
          <w:marRight w:val="0"/>
          <w:marTop w:val="0"/>
          <w:marBottom w:val="0"/>
          <w:divBdr>
            <w:top w:val="none" w:sz="0" w:space="0" w:color="auto"/>
            <w:left w:val="none" w:sz="0" w:space="0" w:color="auto"/>
            <w:bottom w:val="none" w:sz="0" w:space="0" w:color="auto"/>
            <w:right w:val="none" w:sz="0" w:space="0" w:color="auto"/>
          </w:divBdr>
        </w:div>
        <w:div w:id="1444879748">
          <w:marLeft w:val="0"/>
          <w:marRight w:val="0"/>
          <w:marTop w:val="0"/>
          <w:marBottom w:val="0"/>
          <w:divBdr>
            <w:top w:val="none" w:sz="0" w:space="0" w:color="auto"/>
            <w:left w:val="none" w:sz="0" w:space="0" w:color="auto"/>
            <w:bottom w:val="none" w:sz="0" w:space="0" w:color="auto"/>
            <w:right w:val="none" w:sz="0" w:space="0" w:color="auto"/>
          </w:divBdr>
        </w:div>
        <w:div w:id="1444879749">
          <w:marLeft w:val="0"/>
          <w:marRight w:val="0"/>
          <w:marTop w:val="0"/>
          <w:marBottom w:val="0"/>
          <w:divBdr>
            <w:top w:val="none" w:sz="0" w:space="0" w:color="auto"/>
            <w:left w:val="none" w:sz="0" w:space="0" w:color="auto"/>
            <w:bottom w:val="none" w:sz="0" w:space="0" w:color="auto"/>
            <w:right w:val="none" w:sz="0" w:space="0" w:color="auto"/>
          </w:divBdr>
        </w:div>
        <w:div w:id="1444879750">
          <w:marLeft w:val="0"/>
          <w:marRight w:val="0"/>
          <w:marTop w:val="0"/>
          <w:marBottom w:val="0"/>
          <w:divBdr>
            <w:top w:val="none" w:sz="0" w:space="0" w:color="auto"/>
            <w:left w:val="none" w:sz="0" w:space="0" w:color="auto"/>
            <w:bottom w:val="none" w:sz="0" w:space="0" w:color="auto"/>
            <w:right w:val="none" w:sz="0" w:space="0" w:color="auto"/>
          </w:divBdr>
        </w:div>
        <w:div w:id="1444879751">
          <w:marLeft w:val="0"/>
          <w:marRight w:val="0"/>
          <w:marTop w:val="0"/>
          <w:marBottom w:val="0"/>
          <w:divBdr>
            <w:top w:val="none" w:sz="0" w:space="0" w:color="auto"/>
            <w:left w:val="none" w:sz="0" w:space="0" w:color="auto"/>
            <w:bottom w:val="none" w:sz="0" w:space="0" w:color="auto"/>
            <w:right w:val="none" w:sz="0" w:space="0" w:color="auto"/>
          </w:divBdr>
        </w:div>
        <w:div w:id="1444879752">
          <w:marLeft w:val="0"/>
          <w:marRight w:val="0"/>
          <w:marTop w:val="0"/>
          <w:marBottom w:val="0"/>
          <w:divBdr>
            <w:top w:val="none" w:sz="0" w:space="0" w:color="auto"/>
            <w:left w:val="none" w:sz="0" w:space="0" w:color="auto"/>
            <w:bottom w:val="none" w:sz="0" w:space="0" w:color="auto"/>
            <w:right w:val="none" w:sz="0" w:space="0" w:color="auto"/>
          </w:divBdr>
        </w:div>
        <w:div w:id="1444879753">
          <w:marLeft w:val="0"/>
          <w:marRight w:val="0"/>
          <w:marTop w:val="0"/>
          <w:marBottom w:val="0"/>
          <w:divBdr>
            <w:top w:val="none" w:sz="0" w:space="0" w:color="auto"/>
            <w:left w:val="none" w:sz="0" w:space="0" w:color="auto"/>
            <w:bottom w:val="none" w:sz="0" w:space="0" w:color="auto"/>
            <w:right w:val="none" w:sz="0" w:space="0" w:color="auto"/>
          </w:divBdr>
        </w:div>
        <w:div w:id="1444879754">
          <w:marLeft w:val="0"/>
          <w:marRight w:val="0"/>
          <w:marTop w:val="0"/>
          <w:marBottom w:val="0"/>
          <w:divBdr>
            <w:top w:val="none" w:sz="0" w:space="0" w:color="auto"/>
            <w:left w:val="none" w:sz="0" w:space="0" w:color="auto"/>
            <w:bottom w:val="none" w:sz="0" w:space="0" w:color="auto"/>
            <w:right w:val="none" w:sz="0" w:space="0" w:color="auto"/>
          </w:divBdr>
        </w:div>
        <w:div w:id="1444879755">
          <w:marLeft w:val="0"/>
          <w:marRight w:val="0"/>
          <w:marTop w:val="0"/>
          <w:marBottom w:val="0"/>
          <w:divBdr>
            <w:top w:val="none" w:sz="0" w:space="0" w:color="auto"/>
            <w:left w:val="none" w:sz="0" w:space="0" w:color="auto"/>
            <w:bottom w:val="none" w:sz="0" w:space="0" w:color="auto"/>
            <w:right w:val="none" w:sz="0" w:space="0" w:color="auto"/>
          </w:divBdr>
        </w:div>
        <w:div w:id="1444879756">
          <w:marLeft w:val="0"/>
          <w:marRight w:val="0"/>
          <w:marTop w:val="0"/>
          <w:marBottom w:val="0"/>
          <w:divBdr>
            <w:top w:val="none" w:sz="0" w:space="0" w:color="auto"/>
            <w:left w:val="none" w:sz="0" w:space="0" w:color="auto"/>
            <w:bottom w:val="none" w:sz="0" w:space="0" w:color="auto"/>
            <w:right w:val="none" w:sz="0" w:space="0" w:color="auto"/>
          </w:divBdr>
        </w:div>
        <w:div w:id="1444879757">
          <w:marLeft w:val="0"/>
          <w:marRight w:val="0"/>
          <w:marTop w:val="0"/>
          <w:marBottom w:val="0"/>
          <w:divBdr>
            <w:top w:val="none" w:sz="0" w:space="0" w:color="auto"/>
            <w:left w:val="none" w:sz="0" w:space="0" w:color="auto"/>
            <w:bottom w:val="none" w:sz="0" w:space="0" w:color="auto"/>
            <w:right w:val="none" w:sz="0" w:space="0" w:color="auto"/>
          </w:divBdr>
        </w:div>
        <w:div w:id="144487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Revised Core Curriculum Content Standards and High School Graduation Requirements</dc:title>
  <dc:subject/>
  <dc:creator>NJDOE</dc:creator>
  <cp:keywords/>
  <dc:description/>
  <cp:lastModifiedBy>kboe</cp:lastModifiedBy>
  <cp:revision>2</cp:revision>
  <dcterms:created xsi:type="dcterms:W3CDTF">2010-02-02T16:48:00Z</dcterms:created>
  <dcterms:modified xsi:type="dcterms:W3CDTF">2010-02-02T16:48:00Z</dcterms:modified>
</cp:coreProperties>
</file>